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72" w:rsidRPr="001C7172" w:rsidRDefault="001C7172" w:rsidP="001C7172">
      <w:pPr>
        <w:shd w:val="clear" w:color="auto" w:fill="FFFFFF"/>
        <w:tabs>
          <w:tab w:val="left" w:pos="3396"/>
        </w:tabs>
        <w:spacing w:after="0"/>
        <w:ind w:left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7172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гимназия имени Героя Советского Союза П.А. Горчакова с. Боринское </w:t>
      </w:r>
    </w:p>
    <w:p w:rsidR="001C7172" w:rsidRPr="001C7172" w:rsidRDefault="001C7172" w:rsidP="001C7172">
      <w:pPr>
        <w:shd w:val="clear" w:color="auto" w:fill="FFFFFF"/>
        <w:tabs>
          <w:tab w:val="left" w:pos="3396"/>
        </w:tabs>
        <w:spacing w:after="0"/>
        <w:ind w:left="18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C7172">
        <w:rPr>
          <w:rFonts w:ascii="Times New Roman" w:hAnsi="Times New Roman" w:cs="Times New Roman"/>
          <w:color w:val="000000"/>
          <w:sz w:val="28"/>
          <w:szCs w:val="28"/>
        </w:rPr>
        <w:t>Липецкого муниципального района Липецкой области</w:t>
      </w:r>
    </w:p>
    <w:p w:rsidR="001C7172" w:rsidRPr="001C7172" w:rsidRDefault="001C7172" w:rsidP="001C7172">
      <w:pPr>
        <w:shd w:val="clear" w:color="auto" w:fill="FFFFFF"/>
        <w:spacing w:after="0" w:line="360" w:lineRule="auto"/>
        <w:ind w:lef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C7172" w:rsidRDefault="001C7172" w:rsidP="001C7172">
      <w:pPr>
        <w:shd w:val="clear" w:color="auto" w:fill="FFFFFF"/>
        <w:tabs>
          <w:tab w:val="left" w:pos="3491"/>
        </w:tabs>
        <w:spacing w:line="360" w:lineRule="auto"/>
        <w:ind w:left="180"/>
        <w:rPr>
          <w:b/>
          <w:i/>
          <w:color w:val="000000"/>
        </w:rPr>
      </w:pPr>
      <w:r>
        <w:rPr>
          <w:b/>
          <w:i/>
          <w:color w:val="000000"/>
        </w:rPr>
        <w:tab/>
      </w:r>
    </w:p>
    <w:p w:rsidR="001C7172" w:rsidRDefault="001C7172" w:rsidP="001C7172">
      <w:pPr>
        <w:shd w:val="clear" w:color="auto" w:fill="FFFFFF"/>
        <w:tabs>
          <w:tab w:val="left" w:pos="3491"/>
        </w:tabs>
        <w:spacing w:line="360" w:lineRule="auto"/>
        <w:ind w:left="180"/>
        <w:rPr>
          <w:b/>
          <w:i/>
          <w:color w:val="000000"/>
        </w:rPr>
      </w:pPr>
    </w:p>
    <w:p w:rsidR="001C7172" w:rsidRPr="00E84613" w:rsidRDefault="001C7172" w:rsidP="001C7172">
      <w:pPr>
        <w:shd w:val="clear" w:color="auto" w:fill="FFFFFF"/>
        <w:tabs>
          <w:tab w:val="left" w:pos="3491"/>
        </w:tabs>
        <w:spacing w:line="360" w:lineRule="auto"/>
        <w:ind w:left="180"/>
        <w:rPr>
          <w:b/>
          <w:i/>
          <w:color w:val="000000"/>
        </w:rPr>
      </w:pP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Pr="00E84613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Pr="007928A7" w:rsidRDefault="001C7172" w:rsidP="001C7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A7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1C7172" w:rsidRPr="002B6FA3" w:rsidRDefault="001C7172" w:rsidP="001C7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28A7">
        <w:rPr>
          <w:rFonts w:ascii="Times New Roman" w:hAnsi="Times New Roman" w:cs="Times New Roman"/>
          <w:b/>
          <w:sz w:val="28"/>
          <w:szCs w:val="28"/>
        </w:rPr>
        <w:t xml:space="preserve">ПО ПОВЫШЕНИЮ КАЧЕСТВА ПОДГОТОВКИ ВЫПУСКНИКОВ 9-Х </w:t>
      </w:r>
      <w:r w:rsidR="000D07B3">
        <w:rPr>
          <w:rFonts w:ascii="Times New Roman" w:hAnsi="Times New Roman" w:cs="Times New Roman"/>
          <w:b/>
          <w:sz w:val="28"/>
          <w:szCs w:val="28"/>
        </w:rPr>
        <w:t>и</w:t>
      </w:r>
      <w:r w:rsidRPr="007928A7">
        <w:rPr>
          <w:rFonts w:ascii="Times New Roman" w:hAnsi="Times New Roman" w:cs="Times New Roman"/>
          <w:b/>
          <w:sz w:val="28"/>
          <w:szCs w:val="28"/>
        </w:rPr>
        <w:t xml:space="preserve"> 11-Х КЛАССОВ К ГОСУДАРСТВЕННОЙ ИТОГОВОЙ АТТЕСТАЦИИ</w:t>
      </w:r>
    </w:p>
    <w:p w:rsidR="001C7172" w:rsidRDefault="001C7172" w:rsidP="001C7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643">
        <w:rPr>
          <w:rFonts w:ascii="Times New Roman" w:hAnsi="Times New Roman" w:cs="Times New Roman"/>
          <w:b/>
          <w:sz w:val="28"/>
          <w:szCs w:val="28"/>
        </w:rPr>
        <w:t>(на основе анализа результатов ГИА 202</w:t>
      </w:r>
      <w:r w:rsidR="00F3075B">
        <w:rPr>
          <w:rFonts w:ascii="Times New Roman" w:hAnsi="Times New Roman" w:cs="Times New Roman"/>
          <w:b/>
          <w:sz w:val="28"/>
          <w:szCs w:val="28"/>
        </w:rPr>
        <w:t>3</w:t>
      </w:r>
      <w:r w:rsidRPr="00676643">
        <w:rPr>
          <w:rFonts w:ascii="Times New Roman" w:hAnsi="Times New Roman" w:cs="Times New Roman"/>
          <w:b/>
          <w:sz w:val="28"/>
          <w:szCs w:val="28"/>
        </w:rPr>
        <w:t xml:space="preserve"> года)</w:t>
      </w:r>
    </w:p>
    <w:p w:rsidR="00676643" w:rsidRPr="00676643" w:rsidRDefault="00676643" w:rsidP="001C7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7B3" w:rsidRDefault="000D07B3" w:rsidP="001C7172">
      <w:pPr>
        <w:shd w:val="clear" w:color="auto" w:fill="FFFFFF"/>
        <w:spacing w:line="360" w:lineRule="auto"/>
        <w:ind w:left="-14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07B3" w:rsidRDefault="000D07B3" w:rsidP="000D07B3">
      <w:pPr>
        <w:shd w:val="clear" w:color="auto" w:fill="FFFFFF"/>
        <w:spacing w:after="0" w:line="276" w:lineRule="auto"/>
        <w:ind w:left="-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</w:t>
      </w:r>
      <w:r w:rsidR="001C7172" w:rsidRPr="00676643">
        <w:rPr>
          <w:rFonts w:ascii="Times New Roman" w:hAnsi="Times New Roman" w:cs="Times New Roman"/>
          <w:b/>
          <w:color w:val="000000"/>
          <w:sz w:val="28"/>
          <w:szCs w:val="28"/>
        </w:rPr>
        <w:t>Щербатых С.П.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</w:p>
    <w:p w:rsidR="001C7172" w:rsidRPr="00676643" w:rsidRDefault="000D07B3" w:rsidP="000D07B3">
      <w:pPr>
        <w:shd w:val="clear" w:color="auto" w:fill="FFFFFF"/>
        <w:spacing w:after="0" w:line="276" w:lineRule="auto"/>
        <w:ind w:left="-142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 гимназии с. Боринское</w:t>
      </w:r>
    </w:p>
    <w:p w:rsidR="001C7172" w:rsidRPr="00676643" w:rsidRDefault="001C7172" w:rsidP="001C7172">
      <w:pPr>
        <w:shd w:val="clear" w:color="auto" w:fill="FFFFFF"/>
        <w:spacing w:line="360" w:lineRule="auto"/>
        <w:ind w:left="180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C7172" w:rsidRDefault="001C7172" w:rsidP="001C7172">
      <w:pPr>
        <w:shd w:val="clear" w:color="auto" w:fill="FFFFFF"/>
        <w:tabs>
          <w:tab w:val="left" w:pos="5533"/>
        </w:tabs>
        <w:spacing w:line="360" w:lineRule="auto"/>
        <w:ind w:left="180"/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Pr="00CD4B8D" w:rsidRDefault="000D07B3" w:rsidP="00CD4B8D">
      <w:pPr>
        <w:shd w:val="clear" w:color="auto" w:fill="FFFFFF"/>
        <w:tabs>
          <w:tab w:val="left" w:pos="3690"/>
        </w:tabs>
        <w:spacing w:line="360" w:lineRule="auto"/>
        <w:ind w:left="1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0D07B3">
        <w:rPr>
          <w:rFonts w:ascii="Times New Roman" w:hAnsi="Times New Roman" w:cs="Times New Roman"/>
          <w:b/>
          <w:color w:val="000000"/>
          <w:sz w:val="28"/>
          <w:szCs w:val="28"/>
        </w:rPr>
        <w:t>2023 год</w:t>
      </w: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1C7172" w:rsidRDefault="001C7172" w:rsidP="001C7172">
      <w:pPr>
        <w:shd w:val="clear" w:color="auto" w:fill="FFFFFF"/>
        <w:spacing w:line="360" w:lineRule="auto"/>
        <w:jc w:val="both"/>
        <w:rPr>
          <w:i/>
          <w:color w:val="0000FF"/>
          <w:sz w:val="32"/>
          <w:szCs w:val="32"/>
        </w:rPr>
      </w:pPr>
    </w:p>
    <w:p w:rsidR="001C7172" w:rsidRDefault="001C7172" w:rsidP="001C7172">
      <w:pPr>
        <w:shd w:val="clear" w:color="auto" w:fill="FFFFFF"/>
        <w:spacing w:line="360" w:lineRule="auto"/>
        <w:ind w:left="180"/>
        <w:jc w:val="both"/>
        <w:rPr>
          <w:b/>
          <w:i/>
          <w:color w:val="000000"/>
        </w:rPr>
      </w:pPr>
    </w:p>
    <w:p w:rsidR="002B6FA3" w:rsidRPr="002B6FA3" w:rsidRDefault="002B6FA3" w:rsidP="002B6F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FA3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(далее </w:t>
      </w:r>
      <w:r>
        <w:rPr>
          <w:rFonts w:ascii="Times New Roman" w:hAnsi="Times New Roman" w:cs="Times New Roman"/>
          <w:sz w:val="28"/>
          <w:szCs w:val="28"/>
        </w:rPr>
        <w:t xml:space="preserve">- ГИА) представляет собой форму </w:t>
      </w:r>
      <w:r w:rsidRPr="002B6FA3">
        <w:rPr>
          <w:rFonts w:ascii="Times New Roman" w:hAnsi="Times New Roman" w:cs="Times New Roman"/>
          <w:sz w:val="28"/>
          <w:szCs w:val="28"/>
        </w:rPr>
        <w:t>объективной оценки кач</w:t>
      </w:r>
      <w:r>
        <w:rPr>
          <w:rFonts w:ascii="Times New Roman" w:hAnsi="Times New Roman" w:cs="Times New Roman"/>
          <w:sz w:val="28"/>
          <w:szCs w:val="28"/>
        </w:rPr>
        <w:t xml:space="preserve">ества подготовки </w:t>
      </w:r>
      <w:r w:rsidR="0026169E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, освоивших образовательные программы </w:t>
      </w:r>
      <w:r w:rsidRPr="002B6FA3">
        <w:rPr>
          <w:rFonts w:ascii="Times New Roman" w:hAnsi="Times New Roman" w:cs="Times New Roman"/>
          <w:sz w:val="28"/>
          <w:szCs w:val="28"/>
        </w:rPr>
        <w:t>основного и среднего общего образования, с использов</w:t>
      </w:r>
      <w:r>
        <w:rPr>
          <w:rFonts w:ascii="Times New Roman" w:hAnsi="Times New Roman" w:cs="Times New Roman"/>
          <w:sz w:val="28"/>
          <w:szCs w:val="28"/>
        </w:rPr>
        <w:t xml:space="preserve">анием контрольных измерительных </w:t>
      </w:r>
      <w:r w:rsidRPr="002B6FA3">
        <w:rPr>
          <w:rFonts w:ascii="Times New Roman" w:hAnsi="Times New Roman" w:cs="Times New Roman"/>
          <w:sz w:val="28"/>
          <w:szCs w:val="28"/>
        </w:rPr>
        <w:t>материалов, представляющих собой комплексы зад</w:t>
      </w:r>
      <w:r>
        <w:rPr>
          <w:rFonts w:ascii="Times New Roman" w:hAnsi="Times New Roman" w:cs="Times New Roman"/>
          <w:sz w:val="28"/>
          <w:szCs w:val="28"/>
        </w:rPr>
        <w:t xml:space="preserve">аний стандартизированной формы, </w:t>
      </w:r>
      <w:r w:rsidRPr="002B6FA3">
        <w:rPr>
          <w:rFonts w:ascii="Times New Roman" w:hAnsi="Times New Roman" w:cs="Times New Roman"/>
          <w:sz w:val="28"/>
          <w:szCs w:val="28"/>
        </w:rPr>
        <w:t>выполнение которых позволяет установит</w:t>
      </w:r>
      <w:r>
        <w:rPr>
          <w:rFonts w:ascii="Times New Roman" w:hAnsi="Times New Roman" w:cs="Times New Roman"/>
          <w:sz w:val="28"/>
          <w:szCs w:val="28"/>
        </w:rPr>
        <w:t xml:space="preserve">ь уровень освоения федерального </w:t>
      </w:r>
      <w:r w:rsidRPr="002B6FA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стандарта.</w:t>
      </w:r>
    </w:p>
    <w:p w:rsidR="000D07B3" w:rsidRDefault="000D70AC" w:rsidP="002B6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FA3" w:rsidRPr="000D07B3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="002B6FA3" w:rsidRPr="000D07B3">
        <w:rPr>
          <w:rFonts w:ascii="Times New Roman" w:hAnsi="Times New Roman" w:cs="Times New Roman"/>
          <w:b/>
          <w:sz w:val="28"/>
          <w:szCs w:val="28"/>
        </w:rPr>
        <w:t xml:space="preserve">ГИА </w:t>
      </w:r>
      <w:r w:rsidRPr="000D07B3">
        <w:rPr>
          <w:rFonts w:ascii="Times New Roman" w:hAnsi="Times New Roman" w:cs="Times New Roman"/>
          <w:b/>
          <w:sz w:val="28"/>
          <w:szCs w:val="28"/>
        </w:rPr>
        <w:t xml:space="preserve"> -</w:t>
      </w:r>
      <w:proofErr w:type="gramEnd"/>
      <w:r w:rsidRPr="000D07B3">
        <w:rPr>
          <w:rFonts w:ascii="Times New Roman" w:hAnsi="Times New Roman" w:cs="Times New Roman"/>
          <w:b/>
          <w:sz w:val="28"/>
          <w:szCs w:val="28"/>
        </w:rPr>
        <w:t xml:space="preserve"> основной источник </w:t>
      </w:r>
      <w:r w:rsidR="002B6FA3" w:rsidRPr="000D07B3">
        <w:rPr>
          <w:rFonts w:ascii="Times New Roman" w:hAnsi="Times New Roman" w:cs="Times New Roman"/>
          <w:b/>
          <w:sz w:val="28"/>
          <w:szCs w:val="28"/>
        </w:rPr>
        <w:t xml:space="preserve">объективной и независимой информации об уровне общеобразовательной подготовки </w:t>
      </w:r>
      <w:r w:rsidRPr="000D07B3">
        <w:rPr>
          <w:rFonts w:ascii="Times New Roman" w:hAnsi="Times New Roman" w:cs="Times New Roman"/>
          <w:b/>
          <w:sz w:val="28"/>
          <w:szCs w:val="28"/>
        </w:rPr>
        <w:t>учащихся</w:t>
      </w:r>
      <w:r w:rsidR="000D07B3" w:rsidRPr="000D07B3">
        <w:rPr>
          <w:rFonts w:ascii="Times New Roman" w:hAnsi="Times New Roman" w:cs="Times New Roman"/>
          <w:b/>
          <w:sz w:val="28"/>
          <w:szCs w:val="28"/>
        </w:rPr>
        <w:t xml:space="preserve"> гимназии</w:t>
      </w:r>
      <w:r w:rsidR="000D07B3">
        <w:rPr>
          <w:rFonts w:ascii="Times New Roman" w:hAnsi="Times New Roman" w:cs="Times New Roman"/>
          <w:b/>
          <w:sz w:val="28"/>
          <w:szCs w:val="28"/>
        </w:rPr>
        <w:t>.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6FA3">
        <w:rPr>
          <w:rFonts w:ascii="Times New Roman" w:hAnsi="Times New Roman" w:cs="Times New Roman"/>
          <w:sz w:val="28"/>
          <w:szCs w:val="28"/>
        </w:rPr>
        <w:t>На основе проведенного анализа</w:t>
      </w:r>
      <w:r w:rsidR="000D70AC">
        <w:rPr>
          <w:rFonts w:ascii="Times New Roman" w:hAnsi="Times New Roman" w:cs="Times New Roman"/>
          <w:sz w:val="28"/>
          <w:szCs w:val="28"/>
        </w:rPr>
        <w:t xml:space="preserve"> ГИА- </w:t>
      </w:r>
      <w:proofErr w:type="gramStart"/>
      <w:r>
        <w:rPr>
          <w:rFonts w:ascii="Times New Roman" w:hAnsi="Times New Roman" w:cs="Times New Roman"/>
          <w:sz w:val="28"/>
          <w:szCs w:val="28"/>
        </w:rPr>
        <w:t>202</w:t>
      </w:r>
      <w:r w:rsidR="00F3075B">
        <w:rPr>
          <w:rFonts w:ascii="Times New Roman" w:hAnsi="Times New Roman" w:cs="Times New Roman"/>
          <w:sz w:val="28"/>
          <w:szCs w:val="28"/>
        </w:rPr>
        <w:t>3</w:t>
      </w:r>
      <w:r w:rsidRPr="002B6FA3">
        <w:rPr>
          <w:rFonts w:ascii="Times New Roman" w:hAnsi="Times New Roman" w:cs="Times New Roman"/>
          <w:sz w:val="28"/>
          <w:szCs w:val="28"/>
        </w:rPr>
        <w:t xml:space="preserve"> </w:t>
      </w:r>
      <w:r w:rsidR="000D70AC">
        <w:rPr>
          <w:rFonts w:ascii="Times New Roman" w:hAnsi="Times New Roman" w:cs="Times New Roman"/>
          <w:sz w:val="28"/>
          <w:szCs w:val="28"/>
        </w:rPr>
        <w:t xml:space="preserve"> </w:t>
      </w:r>
      <w:r w:rsidRPr="002B6FA3">
        <w:rPr>
          <w:rFonts w:ascii="Times New Roman" w:hAnsi="Times New Roman" w:cs="Times New Roman"/>
          <w:sz w:val="28"/>
          <w:szCs w:val="28"/>
        </w:rPr>
        <w:t>определен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 совершенствования </w:t>
      </w:r>
      <w:r w:rsidRPr="002B6FA3">
        <w:rPr>
          <w:rFonts w:ascii="Times New Roman" w:hAnsi="Times New Roman" w:cs="Times New Roman"/>
          <w:sz w:val="28"/>
          <w:szCs w:val="28"/>
        </w:rPr>
        <w:t>преподавания учебных предметов для обеспечения каче</w:t>
      </w:r>
      <w:r>
        <w:rPr>
          <w:rFonts w:ascii="Times New Roman" w:hAnsi="Times New Roman" w:cs="Times New Roman"/>
          <w:sz w:val="28"/>
          <w:szCs w:val="28"/>
        </w:rPr>
        <w:t xml:space="preserve">ства образования и подготовлены </w:t>
      </w:r>
      <w:r w:rsidR="0026169E"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2B6FA3">
        <w:rPr>
          <w:rFonts w:ascii="Times New Roman" w:hAnsi="Times New Roman" w:cs="Times New Roman"/>
          <w:sz w:val="28"/>
          <w:szCs w:val="28"/>
        </w:rPr>
        <w:t>рекомендации по повышению качества подготов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2B6FA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ыпускников 9-х и 11-х классов </w:t>
      </w:r>
      <w:r w:rsidR="004D0896">
        <w:rPr>
          <w:rFonts w:ascii="Times New Roman" w:hAnsi="Times New Roman" w:cs="Times New Roman"/>
          <w:sz w:val="28"/>
          <w:szCs w:val="28"/>
        </w:rPr>
        <w:t xml:space="preserve">гимназии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B6FA3">
        <w:rPr>
          <w:rFonts w:ascii="Times New Roman" w:hAnsi="Times New Roman" w:cs="Times New Roman"/>
          <w:sz w:val="28"/>
          <w:szCs w:val="28"/>
        </w:rPr>
        <w:t>государс</w:t>
      </w:r>
      <w:r w:rsidR="004D0896">
        <w:rPr>
          <w:rFonts w:ascii="Times New Roman" w:hAnsi="Times New Roman" w:cs="Times New Roman"/>
          <w:sz w:val="28"/>
          <w:szCs w:val="28"/>
        </w:rPr>
        <w:t>твенной итоговой аттестации 2023 года</w:t>
      </w:r>
      <w:r w:rsidRPr="002B6FA3">
        <w:rPr>
          <w:rFonts w:ascii="Times New Roman" w:hAnsi="Times New Roman" w:cs="Times New Roman"/>
          <w:sz w:val="28"/>
          <w:szCs w:val="28"/>
        </w:rPr>
        <w:t>.</w:t>
      </w:r>
    </w:p>
    <w:p w:rsidR="002B6FA3" w:rsidRPr="002B6FA3" w:rsidRDefault="004D0896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FA3">
        <w:rPr>
          <w:rFonts w:ascii="Times New Roman" w:hAnsi="Times New Roman" w:cs="Times New Roman"/>
          <w:sz w:val="28"/>
          <w:szCs w:val="28"/>
        </w:rPr>
        <w:t>Подготовка к ГИА - 202</w:t>
      </w:r>
      <w:r w:rsidR="00F3075B">
        <w:rPr>
          <w:rFonts w:ascii="Times New Roman" w:hAnsi="Times New Roman" w:cs="Times New Roman"/>
          <w:sz w:val="28"/>
          <w:szCs w:val="28"/>
        </w:rPr>
        <w:t>4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</w:t>
      </w:r>
      <w:r w:rsidR="009E776A">
        <w:rPr>
          <w:rFonts w:ascii="Times New Roman" w:hAnsi="Times New Roman" w:cs="Times New Roman"/>
          <w:sz w:val="28"/>
          <w:szCs w:val="28"/>
        </w:rPr>
        <w:t>должна включать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в себя следующие направления деятельности:</w:t>
      </w:r>
    </w:p>
    <w:p w:rsidR="004D0896" w:rsidRDefault="000D70AC" w:rsidP="000D70A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а</w:t>
      </w:r>
      <w:r w:rsidR="002B6FA3" w:rsidRPr="000D70AC">
        <w:rPr>
          <w:rFonts w:ascii="Times New Roman" w:hAnsi="Times New Roman" w:cs="Times New Roman"/>
          <w:sz w:val="28"/>
          <w:szCs w:val="28"/>
        </w:rPr>
        <w:t>нализ результатов ГИА - 202</w:t>
      </w:r>
      <w:r w:rsidR="00F3075B">
        <w:rPr>
          <w:rFonts w:ascii="Times New Roman" w:hAnsi="Times New Roman" w:cs="Times New Roman"/>
          <w:sz w:val="28"/>
          <w:szCs w:val="28"/>
        </w:rPr>
        <w:t>3</w:t>
      </w:r>
      <w:r w:rsidR="002B6FA3" w:rsidRPr="000D70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6FA3" w:rsidRPr="000D70AC">
        <w:rPr>
          <w:rFonts w:ascii="Times New Roman" w:hAnsi="Times New Roman" w:cs="Times New Roman"/>
          <w:sz w:val="28"/>
          <w:szCs w:val="28"/>
        </w:rPr>
        <w:t>по предметам</w:t>
      </w:r>
      <w:proofErr w:type="gramEnd"/>
      <w:r w:rsidR="002B6FA3" w:rsidRPr="000D70AC">
        <w:rPr>
          <w:rFonts w:ascii="Times New Roman" w:hAnsi="Times New Roman" w:cs="Times New Roman"/>
          <w:sz w:val="28"/>
          <w:szCs w:val="28"/>
        </w:rPr>
        <w:t xml:space="preserve"> и постановка задач на 202</w:t>
      </w:r>
      <w:r w:rsidR="00F3075B">
        <w:rPr>
          <w:rFonts w:ascii="Times New Roman" w:hAnsi="Times New Roman" w:cs="Times New Roman"/>
          <w:sz w:val="28"/>
          <w:szCs w:val="28"/>
        </w:rPr>
        <w:t>4</w:t>
      </w:r>
      <w:r w:rsidR="002B6FA3" w:rsidRPr="000D70AC">
        <w:rPr>
          <w:rFonts w:ascii="Times New Roman" w:hAnsi="Times New Roman" w:cs="Times New Roman"/>
          <w:sz w:val="28"/>
          <w:szCs w:val="28"/>
        </w:rPr>
        <w:t xml:space="preserve"> год</w:t>
      </w:r>
      <w:r w:rsidR="004D0896" w:rsidRPr="000D70AC">
        <w:rPr>
          <w:rFonts w:ascii="Times New Roman" w:hAnsi="Times New Roman" w:cs="Times New Roman"/>
          <w:sz w:val="28"/>
          <w:szCs w:val="28"/>
        </w:rPr>
        <w:t>:</w:t>
      </w:r>
    </w:p>
    <w:p w:rsidR="00654031" w:rsidRPr="000D70AC" w:rsidRDefault="00654031" w:rsidP="0065403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A3" w:rsidRPr="00654031" w:rsidRDefault="009E776A" w:rsidP="004D08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031">
        <w:rPr>
          <w:rFonts w:ascii="Times New Roman" w:hAnsi="Times New Roman" w:cs="Times New Roman"/>
          <w:b/>
          <w:sz w:val="28"/>
          <w:szCs w:val="28"/>
          <w:u w:val="single"/>
        </w:rPr>
        <w:t>На уровне</w:t>
      </w:r>
      <w:r w:rsidR="002B6FA3" w:rsidRPr="00654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каждого учителя</w:t>
      </w:r>
      <w:r w:rsidR="004D0896" w:rsidRPr="006540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54031" w:rsidRPr="00654031" w:rsidRDefault="00654031" w:rsidP="004D08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4031" w:rsidRDefault="00654031" w:rsidP="00654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654031">
        <w:rPr>
          <w:rFonts w:ascii="Times New Roman" w:hAnsi="Times New Roman" w:cs="Times New Roman"/>
          <w:b/>
          <w:sz w:val="28"/>
          <w:szCs w:val="28"/>
        </w:rPr>
        <w:t xml:space="preserve"> индивидуальное выполнение самим учителем экзаменационных работ ОГЭ, ЕГЭ по предмету с последующей фиксацией возникающих при выполнении заданий трудностей;</w:t>
      </w:r>
    </w:p>
    <w:p w:rsidR="00654031" w:rsidRPr="00654031" w:rsidRDefault="00654031" w:rsidP="006540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031">
        <w:rPr>
          <w:rFonts w:ascii="Times New Roman" w:hAnsi="Times New Roman" w:cs="Times New Roman"/>
          <w:b/>
          <w:sz w:val="28"/>
          <w:szCs w:val="28"/>
        </w:rPr>
        <w:t>- составление плана собственной работы по подготовке обучающихся к итоговой аттестации в процессе преподавания предмета;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внимательное изучение нормативных документ</w:t>
      </w:r>
      <w:r w:rsidR="000D70AC">
        <w:rPr>
          <w:rFonts w:ascii="Times New Roman" w:hAnsi="Times New Roman" w:cs="Times New Roman"/>
          <w:sz w:val="28"/>
          <w:szCs w:val="28"/>
        </w:rPr>
        <w:t xml:space="preserve">ов (спецификации, кодификатора </w:t>
      </w:r>
      <w:r w:rsidRPr="002B6FA3">
        <w:rPr>
          <w:rFonts w:ascii="Times New Roman" w:hAnsi="Times New Roman" w:cs="Times New Roman"/>
          <w:sz w:val="28"/>
          <w:szCs w:val="28"/>
        </w:rPr>
        <w:t>демонстрационного варианта КИМ), определяющих с</w:t>
      </w:r>
      <w:r w:rsidR="004D0896">
        <w:rPr>
          <w:rFonts w:ascii="Times New Roman" w:hAnsi="Times New Roman" w:cs="Times New Roman"/>
          <w:sz w:val="28"/>
          <w:szCs w:val="28"/>
        </w:rPr>
        <w:t xml:space="preserve">труктуру и содержание экзамена, </w:t>
      </w:r>
      <w:r w:rsidRPr="002B6FA3">
        <w:rPr>
          <w:rFonts w:ascii="Times New Roman" w:hAnsi="Times New Roman" w:cs="Times New Roman"/>
          <w:sz w:val="28"/>
          <w:szCs w:val="28"/>
        </w:rPr>
        <w:t>изменен</w:t>
      </w:r>
      <w:r w:rsidR="000D70AC">
        <w:rPr>
          <w:rFonts w:ascii="Times New Roman" w:hAnsi="Times New Roman" w:cs="Times New Roman"/>
          <w:sz w:val="28"/>
          <w:szCs w:val="28"/>
        </w:rPr>
        <w:t>ий</w:t>
      </w:r>
      <w:r w:rsidRPr="002B6FA3">
        <w:rPr>
          <w:rFonts w:ascii="Times New Roman" w:hAnsi="Times New Roman" w:cs="Times New Roman"/>
          <w:sz w:val="28"/>
          <w:szCs w:val="28"/>
        </w:rPr>
        <w:t xml:space="preserve"> в структуре и содер</w:t>
      </w:r>
      <w:r>
        <w:rPr>
          <w:rFonts w:ascii="Times New Roman" w:hAnsi="Times New Roman" w:cs="Times New Roman"/>
          <w:sz w:val="28"/>
          <w:szCs w:val="28"/>
        </w:rPr>
        <w:t xml:space="preserve">жании экзаменационной работы по </w:t>
      </w:r>
      <w:r w:rsidRPr="002B6FA3">
        <w:rPr>
          <w:rFonts w:ascii="Times New Roman" w:hAnsi="Times New Roman" w:cs="Times New Roman"/>
          <w:sz w:val="28"/>
          <w:szCs w:val="28"/>
        </w:rPr>
        <w:t>сравнению с предыдущим годом;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обдуманный подход к отбору тренировочных по</w:t>
      </w:r>
      <w:r>
        <w:rPr>
          <w:rFonts w:ascii="Times New Roman" w:hAnsi="Times New Roman" w:cs="Times New Roman"/>
          <w:sz w:val="28"/>
          <w:szCs w:val="28"/>
        </w:rPr>
        <w:t xml:space="preserve">собий и методических разработок </w:t>
      </w:r>
      <w:r w:rsidRPr="002B6FA3">
        <w:rPr>
          <w:rFonts w:ascii="Times New Roman" w:hAnsi="Times New Roman" w:cs="Times New Roman"/>
          <w:sz w:val="28"/>
          <w:szCs w:val="28"/>
        </w:rPr>
        <w:t xml:space="preserve">для непосредственной подготовки к итоговой аттестации, поскольку не </w:t>
      </w:r>
      <w:r>
        <w:rPr>
          <w:rFonts w:ascii="Times New Roman" w:hAnsi="Times New Roman" w:cs="Times New Roman"/>
          <w:sz w:val="28"/>
          <w:szCs w:val="28"/>
        </w:rPr>
        <w:t xml:space="preserve">все предлагаемые </w:t>
      </w:r>
      <w:r w:rsidRPr="002B6FA3">
        <w:rPr>
          <w:rFonts w:ascii="Times New Roman" w:hAnsi="Times New Roman" w:cs="Times New Roman"/>
          <w:sz w:val="28"/>
          <w:szCs w:val="28"/>
        </w:rPr>
        <w:t>материалы дают адекватное представление о контр</w:t>
      </w:r>
      <w:r>
        <w:rPr>
          <w:rFonts w:ascii="Times New Roman" w:hAnsi="Times New Roman" w:cs="Times New Roman"/>
          <w:sz w:val="28"/>
          <w:szCs w:val="28"/>
        </w:rPr>
        <w:t xml:space="preserve">ольных измерительных материалах </w:t>
      </w:r>
      <w:r w:rsidRPr="002B6FA3">
        <w:rPr>
          <w:rFonts w:ascii="Times New Roman" w:hAnsi="Times New Roman" w:cs="Times New Roman"/>
          <w:sz w:val="28"/>
          <w:szCs w:val="28"/>
        </w:rPr>
        <w:t>экзамена;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диагностика мотивации, уровня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й деятельности, базового уровня </w:t>
      </w:r>
      <w:r w:rsidRPr="002B6FA3">
        <w:rPr>
          <w:rFonts w:ascii="Times New Roman" w:hAnsi="Times New Roman" w:cs="Times New Roman"/>
          <w:sz w:val="28"/>
          <w:szCs w:val="28"/>
        </w:rPr>
        <w:t>знаний обучающихся, пробелов в знаниях школьников за предыдущий год обуч</w:t>
      </w:r>
      <w:r>
        <w:rPr>
          <w:rFonts w:ascii="Times New Roman" w:hAnsi="Times New Roman" w:cs="Times New Roman"/>
          <w:sz w:val="28"/>
          <w:szCs w:val="28"/>
        </w:rPr>
        <w:t xml:space="preserve">ения, уровня </w:t>
      </w:r>
      <w:r w:rsidRPr="002B6FA3">
        <w:rPr>
          <w:rFonts w:ascii="Times New Roman" w:hAnsi="Times New Roman" w:cs="Times New Roman"/>
          <w:sz w:val="28"/>
          <w:szCs w:val="28"/>
        </w:rPr>
        <w:t>развития самостоятельности каждого ученика с целью выя</w:t>
      </w:r>
      <w:r>
        <w:rPr>
          <w:rFonts w:ascii="Times New Roman" w:hAnsi="Times New Roman" w:cs="Times New Roman"/>
          <w:sz w:val="28"/>
          <w:szCs w:val="28"/>
        </w:rPr>
        <w:t xml:space="preserve">вления общей картины развития и </w:t>
      </w:r>
      <w:r w:rsidRPr="002B6FA3">
        <w:rPr>
          <w:rFonts w:ascii="Times New Roman" w:hAnsi="Times New Roman" w:cs="Times New Roman"/>
          <w:sz w:val="28"/>
          <w:szCs w:val="28"/>
        </w:rPr>
        <w:t>возможностей класса, а также устранение пробелов для последующей работы;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D70AC">
        <w:rPr>
          <w:rFonts w:ascii="Times New Roman" w:hAnsi="Times New Roman" w:cs="Times New Roman"/>
          <w:sz w:val="28"/>
          <w:szCs w:val="28"/>
        </w:rPr>
        <w:t xml:space="preserve">выделение затруднений </w:t>
      </w:r>
      <w:r>
        <w:rPr>
          <w:rFonts w:ascii="Times New Roman" w:hAnsi="Times New Roman" w:cs="Times New Roman"/>
          <w:sz w:val="28"/>
          <w:szCs w:val="28"/>
        </w:rPr>
        <w:t>во взаимодействии «учитель-</w:t>
      </w:r>
      <w:r w:rsidRPr="002B6FA3">
        <w:rPr>
          <w:rFonts w:ascii="Times New Roman" w:hAnsi="Times New Roman" w:cs="Times New Roman"/>
          <w:sz w:val="28"/>
          <w:szCs w:val="28"/>
        </w:rPr>
        <w:t>у</w:t>
      </w:r>
      <w:r w:rsidR="000D70AC">
        <w:rPr>
          <w:rFonts w:ascii="Times New Roman" w:hAnsi="Times New Roman" w:cs="Times New Roman"/>
          <w:sz w:val="28"/>
          <w:szCs w:val="28"/>
        </w:rPr>
        <w:t xml:space="preserve">ченик» </w:t>
      </w:r>
      <w:r w:rsidRPr="002B6FA3">
        <w:rPr>
          <w:rFonts w:ascii="Times New Roman" w:hAnsi="Times New Roman" w:cs="Times New Roman"/>
          <w:sz w:val="28"/>
          <w:szCs w:val="28"/>
        </w:rPr>
        <w:t>при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A3">
        <w:rPr>
          <w:rFonts w:ascii="Times New Roman" w:hAnsi="Times New Roman" w:cs="Times New Roman"/>
          <w:sz w:val="28"/>
          <w:szCs w:val="28"/>
        </w:rPr>
        <w:t>отдельных заданий экзаменационной работы, в</w:t>
      </w:r>
      <w:r>
        <w:rPr>
          <w:rFonts w:ascii="Times New Roman" w:hAnsi="Times New Roman" w:cs="Times New Roman"/>
          <w:sz w:val="28"/>
          <w:szCs w:val="28"/>
        </w:rPr>
        <w:t xml:space="preserve">ыяснение возможных причин (как </w:t>
      </w:r>
      <w:r w:rsidRPr="002B6FA3">
        <w:rPr>
          <w:rFonts w:ascii="Times New Roman" w:hAnsi="Times New Roman" w:cs="Times New Roman"/>
          <w:sz w:val="28"/>
          <w:szCs w:val="28"/>
        </w:rPr>
        <w:t>объективных, так и субъективных) недостаточно высоког</w:t>
      </w:r>
      <w:r>
        <w:rPr>
          <w:rFonts w:ascii="Times New Roman" w:hAnsi="Times New Roman" w:cs="Times New Roman"/>
          <w:sz w:val="28"/>
          <w:szCs w:val="28"/>
        </w:rPr>
        <w:t xml:space="preserve">о уровня подготовки обучающихся </w:t>
      </w:r>
      <w:r w:rsidRPr="002B6FA3">
        <w:rPr>
          <w:rFonts w:ascii="Times New Roman" w:hAnsi="Times New Roman" w:cs="Times New Roman"/>
          <w:sz w:val="28"/>
          <w:szCs w:val="28"/>
        </w:rPr>
        <w:t>по ряду вопросов;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перспективное планирование хода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к ГИА с опорой на </w:t>
      </w:r>
      <w:r w:rsidRPr="002B6FA3">
        <w:rPr>
          <w:rFonts w:ascii="Times New Roman" w:hAnsi="Times New Roman" w:cs="Times New Roman"/>
          <w:sz w:val="28"/>
          <w:szCs w:val="28"/>
        </w:rPr>
        <w:t>достигнутые знания, коммуникативные знания и умения школьников.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планирование учебного процесса с учетом по</w:t>
      </w:r>
      <w:r>
        <w:rPr>
          <w:rFonts w:ascii="Times New Roman" w:hAnsi="Times New Roman" w:cs="Times New Roman"/>
          <w:sz w:val="28"/>
          <w:szCs w:val="28"/>
        </w:rPr>
        <w:t xml:space="preserve">дготовки школьников к ГИА через </w:t>
      </w:r>
      <w:r w:rsidRPr="002B6FA3">
        <w:rPr>
          <w:rFonts w:ascii="Times New Roman" w:hAnsi="Times New Roman" w:cs="Times New Roman"/>
          <w:sz w:val="28"/>
          <w:szCs w:val="28"/>
        </w:rPr>
        <w:t>каждый урок, этапы урока, блоки материала, уроки - тренинги и уроки систематизации;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 xml:space="preserve">- использование тестового и дидактического </w:t>
      </w:r>
      <w:r>
        <w:rPr>
          <w:rFonts w:ascii="Times New Roman" w:hAnsi="Times New Roman" w:cs="Times New Roman"/>
          <w:sz w:val="28"/>
          <w:szCs w:val="28"/>
        </w:rPr>
        <w:t xml:space="preserve">материалов, отвечающих принципу </w:t>
      </w:r>
      <w:r w:rsidRPr="002B6FA3">
        <w:rPr>
          <w:rFonts w:ascii="Times New Roman" w:hAnsi="Times New Roman" w:cs="Times New Roman"/>
          <w:sz w:val="28"/>
          <w:szCs w:val="28"/>
        </w:rPr>
        <w:t>последовательного нарастания сложности заданий;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проведение практикумов, целью которых является прогнозирование и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предупреждение возможных ошибок обучающихся, опре</w:t>
      </w:r>
      <w:r>
        <w:rPr>
          <w:rFonts w:ascii="Times New Roman" w:hAnsi="Times New Roman" w:cs="Times New Roman"/>
          <w:sz w:val="28"/>
          <w:szCs w:val="28"/>
        </w:rPr>
        <w:t xml:space="preserve">деление методических приемов по </w:t>
      </w:r>
      <w:r w:rsidRPr="002B6FA3">
        <w:rPr>
          <w:rFonts w:ascii="Times New Roman" w:hAnsi="Times New Roman" w:cs="Times New Roman"/>
          <w:sz w:val="28"/>
          <w:szCs w:val="28"/>
        </w:rPr>
        <w:t>предупреждению этих ошибок (групповая работа);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проведение практикумов по заполнению бланков о</w:t>
      </w:r>
      <w:r>
        <w:rPr>
          <w:rFonts w:ascii="Times New Roman" w:hAnsi="Times New Roman" w:cs="Times New Roman"/>
          <w:sz w:val="28"/>
          <w:szCs w:val="28"/>
        </w:rPr>
        <w:t xml:space="preserve">тветов № 1 и № 2 в соответствии </w:t>
      </w:r>
      <w:r w:rsidRPr="002B6FA3">
        <w:rPr>
          <w:rFonts w:ascii="Times New Roman" w:hAnsi="Times New Roman" w:cs="Times New Roman"/>
          <w:sz w:val="28"/>
          <w:szCs w:val="28"/>
        </w:rPr>
        <w:t xml:space="preserve">с образцами и инструкцией, практикумов по правильному </w:t>
      </w:r>
      <w:r>
        <w:rPr>
          <w:rFonts w:ascii="Times New Roman" w:hAnsi="Times New Roman" w:cs="Times New Roman"/>
          <w:sz w:val="28"/>
          <w:szCs w:val="28"/>
        </w:rPr>
        <w:t xml:space="preserve">оформлению ответов на задания с </w:t>
      </w:r>
      <w:r w:rsidRPr="002B6FA3">
        <w:rPr>
          <w:rFonts w:ascii="Times New Roman" w:hAnsi="Times New Roman" w:cs="Times New Roman"/>
          <w:sz w:val="28"/>
          <w:szCs w:val="28"/>
        </w:rPr>
        <w:t>развернутым ответом и повышенного уровня (например, по математике: реш</w:t>
      </w:r>
      <w:r>
        <w:rPr>
          <w:rFonts w:ascii="Times New Roman" w:hAnsi="Times New Roman" w:cs="Times New Roman"/>
          <w:sz w:val="28"/>
          <w:szCs w:val="28"/>
        </w:rPr>
        <w:t xml:space="preserve">ение должно </w:t>
      </w:r>
      <w:r w:rsidRPr="002B6FA3">
        <w:rPr>
          <w:rFonts w:ascii="Times New Roman" w:hAnsi="Times New Roman" w:cs="Times New Roman"/>
          <w:sz w:val="28"/>
          <w:szCs w:val="28"/>
        </w:rPr>
        <w:t>быть математически грамотным и полным, из него долж</w:t>
      </w:r>
      <w:r>
        <w:rPr>
          <w:rFonts w:ascii="Times New Roman" w:hAnsi="Times New Roman" w:cs="Times New Roman"/>
          <w:sz w:val="28"/>
          <w:szCs w:val="28"/>
        </w:rPr>
        <w:t xml:space="preserve">ен быть понятен ход рассуждений </w:t>
      </w:r>
      <w:r w:rsidRPr="002B6FA3">
        <w:rPr>
          <w:rFonts w:ascii="Times New Roman" w:hAnsi="Times New Roman" w:cs="Times New Roman"/>
          <w:sz w:val="28"/>
          <w:szCs w:val="28"/>
        </w:rPr>
        <w:t>участника ГИА);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создание условий для включения всех обуч</w:t>
      </w:r>
      <w:r>
        <w:rPr>
          <w:rFonts w:ascii="Times New Roman" w:hAnsi="Times New Roman" w:cs="Times New Roman"/>
          <w:sz w:val="28"/>
          <w:szCs w:val="28"/>
        </w:rPr>
        <w:t xml:space="preserve">ающихся в учебно-познавательную </w:t>
      </w:r>
      <w:r w:rsidRPr="002B6FA3">
        <w:rPr>
          <w:rFonts w:ascii="Times New Roman" w:hAnsi="Times New Roman" w:cs="Times New Roman"/>
          <w:sz w:val="28"/>
          <w:szCs w:val="28"/>
        </w:rPr>
        <w:t>деятельность на учебных занятиях с использованием раз</w:t>
      </w:r>
      <w:r>
        <w:rPr>
          <w:rFonts w:ascii="Times New Roman" w:hAnsi="Times New Roman" w:cs="Times New Roman"/>
          <w:sz w:val="28"/>
          <w:szCs w:val="28"/>
        </w:rPr>
        <w:t xml:space="preserve">личных приемов взаимоконтроля и </w:t>
      </w:r>
      <w:proofErr w:type="spellStart"/>
      <w:r w:rsidRPr="002B6FA3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B6FA3">
        <w:rPr>
          <w:rFonts w:ascii="Times New Roman" w:hAnsi="Times New Roman" w:cs="Times New Roman"/>
          <w:sz w:val="28"/>
          <w:szCs w:val="28"/>
        </w:rPr>
        <w:t xml:space="preserve"> результатов учебной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эффективных приемов организации </w:t>
      </w:r>
      <w:r w:rsidRPr="002B6FA3">
        <w:rPr>
          <w:rFonts w:ascii="Times New Roman" w:hAnsi="Times New Roman" w:cs="Times New Roman"/>
          <w:sz w:val="28"/>
          <w:szCs w:val="28"/>
        </w:rPr>
        <w:t>обратной связи, позволяющи</w:t>
      </w:r>
      <w:r w:rsidR="000D70AC">
        <w:rPr>
          <w:rFonts w:ascii="Times New Roman" w:hAnsi="Times New Roman" w:cs="Times New Roman"/>
          <w:sz w:val="28"/>
          <w:szCs w:val="28"/>
        </w:rPr>
        <w:t>х</w:t>
      </w:r>
      <w:r w:rsidRPr="002B6FA3">
        <w:rPr>
          <w:rFonts w:ascii="Times New Roman" w:hAnsi="Times New Roman" w:cs="Times New Roman"/>
          <w:sz w:val="28"/>
          <w:szCs w:val="28"/>
        </w:rPr>
        <w:t xml:space="preserve"> своевременно выявл</w:t>
      </w:r>
      <w:r>
        <w:rPr>
          <w:rFonts w:ascii="Times New Roman" w:hAnsi="Times New Roman" w:cs="Times New Roman"/>
          <w:sz w:val="28"/>
          <w:szCs w:val="28"/>
        </w:rPr>
        <w:t xml:space="preserve">ять пробелы в знаниях и умениях </w:t>
      </w:r>
      <w:r w:rsidRPr="002B6FA3">
        <w:rPr>
          <w:rFonts w:ascii="Times New Roman" w:hAnsi="Times New Roman" w:cs="Times New Roman"/>
          <w:sz w:val="28"/>
          <w:szCs w:val="28"/>
        </w:rPr>
        <w:t>выпускников;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формирование, развитие, проверка и оценивание не только предметных, но и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6FA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6FA3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0D70AC">
        <w:rPr>
          <w:rFonts w:ascii="Times New Roman" w:hAnsi="Times New Roman" w:cs="Times New Roman"/>
          <w:sz w:val="28"/>
          <w:szCs w:val="28"/>
        </w:rPr>
        <w:t>обучения</w:t>
      </w:r>
      <w:r w:rsidRPr="002B6FA3">
        <w:rPr>
          <w:rFonts w:ascii="Times New Roman" w:hAnsi="Times New Roman" w:cs="Times New Roman"/>
          <w:sz w:val="28"/>
          <w:szCs w:val="28"/>
        </w:rPr>
        <w:t>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повышение эффективности работы по коррек</w:t>
      </w:r>
      <w:r>
        <w:rPr>
          <w:rFonts w:ascii="Times New Roman" w:hAnsi="Times New Roman" w:cs="Times New Roman"/>
          <w:sz w:val="28"/>
          <w:szCs w:val="28"/>
        </w:rPr>
        <w:t xml:space="preserve">ции знаний и умений обучающихся </w:t>
      </w:r>
      <w:r w:rsidRPr="002B6FA3">
        <w:rPr>
          <w:rFonts w:ascii="Times New Roman" w:hAnsi="Times New Roman" w:cs="Times New Roman"/>
          <w:sz w:val="28"/>
          <w:szCs w:val="28"/>
        </w:rPr>
        <w:t>(устранению выявленных проблем);</w:t>
      </w:r>
    </w:p>
    <w:p w:rsidR="000D70AC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дифференцированный подход в рамках подго</w:t>
      </w:r>
      <w:r>
        <w:rPr>
          <w:rFonts w:ascii="Times New Roman" w:hAnsi="Times New Roman" w:cs="Times New Roman"/>
          <w:sz w:val="28"/>
          <w:szCs w:val="28"/>
        </w:rPr>
        <w:t xml:space="preserve">товки к ГИА (для слабо и высоко </w:t>
      </w:r>
      <w:r w:rsidRPr="002B6FA3">
        <w:rPr>
          <w:rFonts w:ascii="Times New Roman" w:hAnsi="Times New Roman" w:cs="Times New Roman"/>
          <w:sz w:val="28"/>
          <w:szCs w:val="28"/>
        </w:rPr>
        <w:t>мотивированных обучающихся в отдельных предметных</w:t>
      </w:r>
      <w:r>
        <w:rPr>
          <w:rFonts w:ascii="Times New Roman" w:hAnsi="Times New Roman" w:cs="Times New Roman"/>
          <w:sz w:val="28"/>
          <w:szCs w:val="28"/>
        </w:rPr>
        <w:t xml:space="preserve"> областях): необходимо обращать </w:t>
      </w:r>
      <w:r w:rsidRPr="002B6FA3">
        <w:rPr>
          <w:rFonts w:ascii="Times New Roman" w:hAnsi="Times New Roman" w:cs="Times New Roman"/>
          <w:sz w:val="28"/>
          <w:szCs w:val="28"/>
        </w:rPr>
        <w:t>внимание на формирование в ходе обучения основ знан</w:t>
      </w:r>
      <w:r>
        <w:rPr>
          <w:rFonts w:ascii="Times New Roman" w:hAnsi="Times New Roman" w:cs="Times New Roman"/>
          <w:sz w:val="28"/>
          <w:szCs w:val="28"/>
        </w:rPr>
        <w:t xml:space="preserve">ий и не форсировать продвижение </w:t>
      </w:r>
      <w:r w:rsidRPr="002B6FA3">
        <w:rPr>
          <w:rFonts w:ascii="Times New Roman" w:hAnsi="Times New Roman" w:cs="Times New Roman"/>
          <w:sz w:val="28"/>
          <w:szCs w:val="28"/>
        </w:rPr>
        <w:t xml:space="preserve">вперед, пропуская или сворачивая этап введения новых </w:t>
      </w:r>
      <w:r>
        <w:rPr>
          <w:rFonts w:ascii="Times New Roman" w:hAnsi="Times New Roman" w:cs="Times New Roman"/>
          <w:sz w:val="28"/>
          <w:szCs w:val="28"/>
        </w:rPr>
        <w:t>понятий и методов</w:t>
      </w:r>
      <w:r w:rsidR="000D70AC">
        <w:rPr>
          <w:rFonts w:ascii="Times New Roman" w:hAnsi="Times New Roman" w:cs="Times New Roman"/>
          <w:sz w:val="28"/>
          <w:szCs w:val="28"/>
        </w:rPr>
        <w:t>.</w:t>
      </w:r>
    </w:p>
    <w:p w:rsidR="002B6FA3" w:rsidRPr="002B6FA3" w:rsidRDefault="000D70AC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6FA3">
        <w:rPr>
          <w:rFonts w:ascii="Times New Roman" w:hAnsi="Times New Roman" w:cs="Times New Roman"/>
          <w:sz w:val="28"/>
          <w:szCs w:val="28"/>
        </w:rPr>
        <w:t xml:space="preserve">одготовка к </w:t>
      </w:r>
      <w:r w:rsidR="002B6FA3" w:rsidRPr="002B6FA3">
        <w:rPr>
          <w:rFonts w:ascii="Times New Roman" w:hAnsi="Times New Roman" w:cs="Times New Roman"/>
          <w:sz w:val="28"/>
          <w:szCs w:val="28"/>
        </w:rPr>
        <w:t>экзамену должна осуществляться не в ходе массированно</w:t>
      </w:r>
      <w:r w:rsidR="002B6FA3">
        <w:rPr>
          <w:rFonts w:ascii="Times New Roman" w:hAnsi="Times New Roman" w:cs="Times New Roman"/>
          <w:sz w:val="28"/>
          <w:szCs w:val="28"/>
        </w:rPr>
        <w:t xml:space="preserve">го решения вариантов – аналогов </w:t>
      </w:r>
      <w:r w:rsidR="002B6FA3" w:rsidRPr="002B6FA3">
        <w:rPr>
          <w:rFonts w:ascii="Times New Roman" w:hAnsi="Times New Roman" w:cs="Times New Roman"/>
          <w:sz w:val="28"/>
          <w:szCs w:val="28"/>
        </w:rPr>
        <w:t>экзаменационных работ, а в ходе всего учебной деятельно</w:t>
      </w:r>
      <w:r w:rsidR="002B6FA3">
        <w:rPr>
          <w:rFonts w:ascii="Times New Roman" w:hAnsi="Times New Roman" w:cs="Times New Roman"/>
          <w:sz w:val="28"/>
          <w:szCs w:val="28"/>
        </w:rPr>
        <w:t xml:space="preserve">сти и состоять в формировании у </w:t>
      </w:r>
      <w:r w:rsidR="002B6FA3" w:rsidRPr="002B6FA3">
        <w:rPr>
          <w:rFonts w:ascii="Times New Roman" w:hAnsi="Times New Roman" w:cs="Times New Roman"/>
          <w:sz w:val="28"/>
          <w:szCs w:val="28"/>
        </w:rPr>
        <w:t>учащихся некоторых общих учебных действий, способств</w:t>
      </w:r>
      <w:r w:rsidR="002B6FA3">
        <w:rPr>
          <w:rFonts w:ascii="Times New Roman" w:hAnsi="Times New Roman" w:cs="Times New Roman"/>
          <w:sz w:val="28"/>
          <w:szCs w:val="28"/>
        </w:rPr>
        <w:t xml:space="preserve">ующих более эффективному </w:t>
      </w:r>
      <w:r w:rsidR="002B6FA3" w:rsidRPr="002B6FA3">
        <w:rPr>
          <w:rFonts w:ascii="Times New Roman" w:hAnsi="Times New Roman" w:cs="Times New Roman"/>
          <w:sz w:val="28"/>
          <w:szCs w:val="28"/>
        </w:rPr>
        <w:t>усвоению изучаемых вопросов. Не надо навязывать «с</w:t>
      </w:r>
      <w:r w:rsidR="002B6FA3">
        <w:rPr>
          <w:rFonts w:ascii="Times New Roman" w:hAnsi="Times New Roman" w:cs="Times New Roman"/>
          <w:sz w:val="28"/>
          <w:szCs w:val="28"/>
        </w:rPr>
        <w:t xml:space="preserve">лабому» школьнику необходимость </w:t>
      </w:r>
      <w:r w:rsidR="002B6FA3" w:rsidRPr="002B6FA3">
        <w:rPr>
          <w:rFonts w:ascii="Times New Roman" w:hAnsi="Times New Roman" w:cs="Times New Roman"/>
          <w:sz w:val="28"/>
          <w:szCs w:val="28"/>
        </w:rPr>
        <w:t>решения задач повышенного и тем более высокого уро</w:t>
      </w:r>
      <w:r w:rsidR="002B6FA3">
        <w:rPr>
          <w:rFonts w:ascii="Times New Roman" w:hAnsi="Times New Roman" w:cs="Times New Roman"/>
          <w:sz w:val="28"/>
          <w:szCs w:val="28"/>
        </w:rPr>
        <w:t xml:space="preserve">вня, лучше дать ему возможность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проработать базовые знания и умения. Но и не </w:t>
      </w:r>
      <w:r w:rsidR="002B6FA3" w:rsidRPr="002B6FA3">
        <w:rPr>
          <w:rFonts w:ascii="Times New Roman" w:hAnsi="Times New Roman" w:cs="Times New Roman"/>
          <w:sz w:val="28"/>
          <w:szCs w:val="28"/>
        </w:rPr>
        <w:lastRenderedPageBreak/>
        <w:t>надо без необходимости задерживать</w:t>
      </w:r>
      <w:r w:rsidR="002B6FA3">
        <w:rPr>
          <w:rFonts w:ascii="Times New Roman" w:hAnsi="Times New Roman" w:cs="Times New Roman"/>
          <w:sz w:val="28"/>
          <w:szCs w:val="28"/>
        </w:rPr>
        <w:t xml:space="preserve"> </w:t>
      </w:r>
      <w:r w:rsidR="002B6FA3" w:rsidRPr="002B6FA3">
        <w:rPr>
          <w:rFonts w:ascii="Times New Roman" w:hAnsi="Times New Roman" w:cs="Times New Roman"/>
          <w:sz w:val="28"/>
          <w:szCs w:val="28"/>
        </w:rPr>
        <w:t>«сильного» ученика на решении заданий базового уровня. Учителю следует ставить перед</w:t>
      </w:r>
      <w:r w:rsidR="002B6FA3">
        <w:rPr>
          <w:rFonts w:ascii="Times New Roman" w:hAnsi="Times New Roman" w:cs="Times New Roman"/>
          <w:sz w:val="28"/>
          <w:szCs w:val="28"/>
        </w:rPr>
        <w:t xml:space="preserve"> </w:t>
      </w:r>
      <w:r w:rsidR="002B6FA3" w:rsidRPr="002B6FA3">
        <w:rPr>
          <w:rFonts w:ascii="Times New Roman" w:hAnsi="Times New Roman" w:cs="Times New Roman"/>
          <w:sz w:val="28"/>
          <w:szCs w:val="28"/>
        </w:rPr>
        <w:t>каждым учащимся ту цель, которую он может реализова</w:t>
      </w:r>
      <w:r w:rsidR="002B6FA3">
        <w:rPr>
          <w:rFonts w:ascii="Times New Roman" w:hAnsi="Times New Roman" w:cs="Times New Roman"/>
          <w:sz w:val="28"/>
          <w:szCs w:val="28"/>
        </w:rPr>
        <w:t xml:space="preserve">ть в соответствии с уровнем его </w:t>
      </w:r>
      <w:r w:rsidR="002B6FA3" w:rsidRPr="002B6FA3">
        <w:rPr>
          <w:rFonts w:ascii="Times New Roman" w:hAnsi="Times New Roman" w:cs="Times New Roman"/>
          <w:sz w:val="28"/>
          <w:szCs w:val="28"/>
        </w:rPr>
        <w:t>подготовки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ри этом </w:t>
      </w:r>
      <w:r>
        <w:rPr>
          <w:rFonts w:ascii="Times New Roman" w:hAnsi="Times New Roman" w:cs="Times New Roman"/>
          <w:sz w:val="28"/>
          <w:szCs w:val="28"/>
        </w:rPr>
        <w:t>желательно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опираться на самооценку и устремления каждого;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анализ собственной педагогичес</w:t>
      </w:r>
      <w:r>
        <w:rPr>
          <w:rFonts w:ascii="Times New Roman" w:hAnsi="Times New Roman" w:cs="Times New Roman"/>
          <w:sz w:val="28"/>
          <w:szCs w:val="28"/>
        </w:rPr>
        <w:t xml:space="preserve">кой деятельности по обеспечению </w:t>
      </w:r>
      <w:r w:rsidRPr="002B6FA3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A3">
        <w:rPr>
          <w:rFonts w:ascii="Times New Roman" w:hAnsi="Times New Roman" w:cs="Times New Roman"/>
          <w:sz w:val="28"/>
          <w:szCs w:val="28"/>
        </w:rPr>
        <w:t>обучающимися планируемых результатов обучения с выд</w:t>
      </w:r>
      <w:r>
        <w:rPr>
          <w:rFonts w:ascii="Times New Roman" w:hAnsi="Times New Roman" w:cs="Times New Roman"/>
          <w:sz w:val="28"/>
          <w:szCs w:val="28"/>
        </w:rPr>
        <w:t xml:space="preserve">елением актуальных методических </w:t>
      </w:r>
      <w:r w:rsidRPr="002B6FA3">
        <w:rPr>
          <w:rFonts w:ascii="Times New Roman" w:hAnsi="Times New Roman" w:cs="Times New Roman"/>
          <w:sz w:val="28"/>
          <w:szCs w:val="28"/>
        </w:rPr>
        <w:t>проблем, требующих решения;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 xml:space="preserve">- проведение тренировочных и диагностических </w:t>
      </w:r>
      <w:r>
        <w:rPr>
          <w:rFonts w:ascii="Times New Roman" w:hAnsi="Times New Roman" w:cs="Times New Roman"/>
          <w:sz w:val="28"/>
          <w:szCs w:val="28"/>
        </w:rPr>
        <w:t xml:space="preserve">работ в формате ОГЭ и ЕГЭ через </w:t>
      </w:r>
      <w:r w:rsidRPr="002B6FA3">
        <w:rPr>
          <w:rFonts w:ascii="Times New Roman" w:hAnsi="Times New Roman" w:cs="Times New Roman"/>
          <w:sz w:val="28"/>
          <w:szCs w:val="28"/>
        </w:rPr>
        <w:t xml:space="preserve">систему </w:t>
      </w:r>
      <w:proofErr w:type="spellStart"/>
      <w:r w:rsidRPr="002B6FA3">
        <w:rPr>
          <w:rFonts w:ascii="Times New Roman" w:hAnsi="Times New Roman" w:cs="Times New Roman"/>
          <w:sz w:val="28"/>
          <w:szCs w:val="28"/>
        </w:rPr>
        <w:t>СтатГрад</w:t>
      </w:r>
      <w:proofErr w:type="spellEnd"/>
      <w:r w:rsidRPr="002B6FA3">
        <w:rPr>
          <w:rFonts w:ascii="Times New Roman" w:hAnsi="Times New Roman" w:cs="Times New Roman"/>
          <w:sz w:val="28"/>
          <w:szCs w:val="28"/>
        </w:rPr>
        <w:t>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анализ результатов мониторинговых ис</w:t>
      </w:r>
      <w:r>
        <w:rPr>
          <w:rFonts w:ascii="Times New Roman" w:hAnsi="Times New Roman" w:cs="Times New Roman"/>
          <w:sz w:val="28"/>
          <w:szCs w:val="28"/>
        </w:rPr>
        <w:t xml:space="preserve">следований качества образования </w:t>
      </w:r>
      <w:r w:rsidRPr="002B6FA3">
        <w:rPr>
          <w:rFonts w:ascii="Times New Roman" w:hAnsi="Times New Roman" w:cs="Times New Roman"/>
          <w:sz w:val="28"/>
          <w:szCs w:val="28"/>
        </w:rPr>
        <w:t>(собственных, муниципальных, региональных, федеральных и др.);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мониторинг успеваемости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позволяющий видеть динамику </w:t>
      </w:r>
      <w:r w:rsidRPr="002B6FA3">
        <w:rPr>
          <w:rFonts w:ascii="Times New Roman" w:hAnsi="Times New Roman" w:cs="Times New Roman"/>
          <w:sz w:val="28"/>
          <w:szCs w:val="28"/>
        </w:rPr>
        <w:t>(возрастание и убывание) основных показателей успешн</w:t>
      </w:r>
      <w:r>
        <w:rPr>
          <w:rFonts w:ascii="Times New Roman" w:hAnsi="Times New Roman" w:cs="Times New Roman"/>
          <w:sz w:val="28"/>
          <w:szCs w:val="28"/>
        </w:rPr>
        <w:t xml:space="preserve">ости каждого </w:t>
      </w:r>
      <w:r w:rsidR="00654031">
        <w:rPr>
          <w:rFonts w:ascii="Times New Roman" w:hAnsi="Times New Roman" w:cs="Times New Roman"/>
          <w:sz w:val="28"/>
          <w:szCs w:val="28"/>
        </w:rPr>
        <w:t xml:space="preserve">ученика </w:t>
      </w:r>
      <w:r>
        <w:rPr>
          <w:rFonts w:ascii="Times New Roman" w:hAnsi="Times New Roman" w:cs="Times New Roman"/>
          <w:sz w:val="28"/>
          <w:szCs w:val="28"/>
        </w:rPr>
        <w:t xml:space="preserve">и принимать </w:t>
      </w:r>
      <w:r w:rsidRPr="002B6FA3">
        <w:rPr>
          <w:rFonts w:ascii="Times New Roman" w:hAnsi="Times New Roman" w:cs="Times New Roman"/>
          <w:sz w:val="28"/>
          <w:szCs w:val="28"/>
        </w:rPr>
        <w:t>решения в зависимости от этой динамики;</w:t>
      </w:r>
    </w:p>
    <w:p w:rsidR="00654031" w:rsidRDefault="00654031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в семинарах </w:t>
      </w:r>
      <w:r w:rsidR="002B6FA3" w:rsidRPr="002B6FA3">
        <w:rPr>
          <w:rFonts w:ascii="Times New Roman" w:hAnsi="Times New Roman" w:cs="Times New Roman"/>
          <w:sz w:val="28"/>
          <w:szCs w:val="28"/>
        </w:rPr>
        <w:t>по результа</w:t>
      </w:r>
      <w:r w:rsidR="002B6FA3">
        <w:rPr>
          <w:rFonts w:ascii="Times New Roman" w:hAnsi="Times New Roman" w:cs="Times New Roman"/>
          <w:sz w:val="28"/>
          <w:szCs w:val="28"/>
        </w:rPr>
        <w:t xml:space="preserve">там тренировочного тестирования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по технологии ОГЭ, ЕГЭ </w:t>
      </w:r>
      <w:r w:rsidR="002B6F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B6FA3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2B6FA3">
        <w:rPr>
          <w:rFonts w:ascii="Times New Roman" w:hAnsi="Times New Roman" w:cs="Times New Roman"/>
          <w:sz w:val="28"/>
          <w:szCs w:val="28"/>
        </w:rPr>
        <w:t xml:space="preserve">, проводимых ФИПИ, </w:t>
      </w:r>
      <w:proofErr w:type="spellStart"/>
      <w:proofErr w:type="gramStart"/>
      <w:r w:rsidR="002B6FA3" w:rsidRPr="002B6FA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2B6FA3" w:rsidRPr="002B6F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в работе гимназических предметных кафедр;</w:t>
      </w:r>
    </w:p>
    <w:p w:rsidR="004D0896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отработка обязательного перечня содержательных элементов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 w:rsidRPr="002B6FA3">
        <w:rPr>
          <w:rFonts w:ascii="Times New Roman" w:hAnsi="Times New Roman" w:cs="Times New Roman"/>
          <w:sz w:val="28"/>
          <w:szCs w:val="28"/>
        </w:rPr>
        <w:t>образовательного стандарта, необходимого для успешно</w:t>
      </w:r>
      <w:r>
        <w:rPr>
          <w:rFonts w:ascii="Times New Roman" w:hAnsi="Times New Roman" w:cs="Times New Roman"/>
          <w:sz w:val="28"/>
          <w:szCs w:val="28"/>
        </w:rPr>
        <w:t>го выполнения заданий ОГЭ, ЕГЭ, ГВЭ.</w:t>
      </w:r>
    </w:p>
    <w:p w:rsidR="00654031" w:rsidRPr="002B6FA3" w:rsidRDefault="00654031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A3" w:rsidRDefault="002B6FA3" w:rsidP="002B6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031">
        <w:rPr>
          <w:rFonts w:ascii="Times New Roman" w:hAnsi="Times New Roman" w:cs="Times New Roman"/>
          <w:b/>
          <w:sz w:val="28"/>
          <w:szCs w:val="28"/>
          <w:u w:val="single"/>
        </w:rPr>
        <w:t>На уровне классного руководителя</w:t>
      </w:r>
      <w:r w:rsidR="009E776A" w:rsidRPr="0065403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54031" w:rsidRPr="00654031" w:rsidRDefault="00654031" w:rsidP="002B6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вдумчивое знакомство с нормативно-прав</w:t>
      </w:r>
      <w:r>
        <w:rPr>
          <w:rFonts w:ascii="Times New Roman" w:hAnsi="Times New Roman" w:cs="Times New Roman"/>
          <w:sz w:val="28"/>
          <w:szCs w:val="28"/>
        </w:rPr>
        <w:t xml:space="preserve">овыми документами и материалами </w:t>
      </w:r>
      <w:r w:rsidRPr="002B6FA3">
        <w:rPr>
          <w:rFonts w:ascii="Times New Roman" w:hAnsi="Times New Roman" w:cs="Times New Roman"/>
          <w:sz w:val="28"/>
          <w:szCs w:val="28"/>
        </w:rPr>
        <w:t>федерального, регионального, муниципального и школьн</w:t>
      </w:r>
      <w:r>
        <w:rPr>
          <w:rFonts w:ascii="Times New Roman" w:hAnsi="Times New Roman" w:cs="Times New Roman"/>
          <w:sz w:val="28"/>
          <w:szCs w:val="28"/>
        </w:rPr>
        <w:t xml:space="preserve">ого уровней (в ходе этой работы </w:t>
      </w:r>
      <w:r w:rsidRPr="002B6FA3">
        <w:rPr>
          <w:rFonts w:ascii="Times New Roman" w:hAnsi="Times New Roman" w:cs="Times New Roman"/>
          <w:sz w:val="28"/>
          <w:szCs w:val="28"/>
        </w:rPr>
        <w:t>классному руководителю необходимо выявить степень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информированности школьников о </w:t>
      </w:r>
      <w:r w:rsidRPr="002B6FA3">
        <w:rPr>
          <w:rFonts w:ascii="Times New Roman" w:hAnsi="Times New Roman" w:cs="Times New Roman"/>
          <w:sz w:val="28"/>
          <w:szCs w:val="28"/>
        </w:rPr>
        <w:t>ГИА и ликвидировать пробелы);</w:t>
      </w:r>
    </w:p>
    <w:p w:rsidR="002B6FA3" w:rsidRPr="002B6FA3" w:rsidRDefault="002B6FA3" w:rsidP="002B6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формирование у обучающихся позитивного отношения к ГИА;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осуществление постоянной связи между субъектами</w:t>
      </w:r>
      <w:r>
        <w:rPr>
          <w:rFonts w:ascii="Times New Roman" w:hAnsi="Times New Roman" w:cs="Times New Roman"/>
          <w:sz w:val="28"/>
          <w:szCs w:val="28"/>
        </w:rPr>
        <w:t xml:space="preserve"> системы: обучающиеся – </w:t>
      </w:r>
      <w:r w:rsidRPr="002B6FA3">
        <w:rPr>
          <w:rFonts w:ascii="Times New Roman" w:hAnsi="Times New Roman" w:cs="Times New Roman"/>
          <w:sz w:val="28"/>
          <w:szCs w:val="28"/>
        </w:rPr>
        <w:t>родители – учителя-предметники –</w:t>
      </w:r>
      <w:r>
        <w:rPr>
          <w:rFonts w:ascii="Times New Roman" w:hAnsi="Times New Roman" w:cs="Times New Roman"/>
          <w:sz w:val="28"/>
          <w:szCs w:val="28"/>
        </w:rPr>
        <w:t xml:space="preserve"> классный руководитель, с целью </w:t>
      </w:r>
      <w:r w:rsidRPr="002B6FA3">
        <w:rPr>
          <w:rFonts w:ascii="Times New Roman" w:hAnsi="Times New Roman" w:cs="Times New Roman"/>
          <w:sz w:val="28"/>
          <w:szCs w:val="28"/>
        </w:rPr>
        <w:t>выявления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6FA3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2B6FA3">
        <w:rPr>
          <w:rFonts w:ascii="Times New Roman" w:hAnsi="Times New Roman" w:cs="Times New Roman"/>
          <w:sz w:val="28"/>
          <w:szCs w:val="28"/>
        </w:rPr>
        <w:t xml:space="preserve"> ученика и содействия в систематическо</w:t>
      </w:r>
      <w:r>
        <w:rPr>
          <w:rFonts w:ascii="Times New Roman" w:hAnsi="Times New Roman" w:cs="Times New Roman"/>
          <w:sz w:val="28"/>
          <w:szCs w:val="28"/>
        </w:rPr>
        <w:t xml:space="preserve">м повторении важнейших разделов </w:t>
      </w:r>
      <w:r w:rsidRPr="002B6FA3">
        <w:rPr>
          <w:rFonts w:ascii="Times New Roman" w:hAnsi="Times New Roman" w:cs="Times New Roman"/>
          <w:sz w:val="28"/>
          <w:szCs w:val="28"/>
        </w:rPr>
        <w:t>дисциплин;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формирование у выпускников потребности в непрерывном образовании и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 xml:space="preserve">совершенствовании умения владеть собой в сложных </w:t>
      </w:r>
      <w:r>
        <w:rPr>
          <w:rFonts w:ascii="Times New Roman" w:hAnsi="Times New Roman" w:cs="Times New Roman"/>
          <w:sz w:val="28"/>
          <w:szCs w:val="28"/>
        </w:rPr>
        <w:t xml:space="preserve">жизненных ситуациях; воспитание </w:t>
      </w:r>
      <w:r w:rsidRPr="002B6FA3">
        <w:rPr>
          <w:rFonts w:ascii="Times New Roman" w:hAnsi="Times New Roman" w:cs="Times New Roman"/>
          <w:sz w:val="28"/>
          <w:szCs w:val="28"/>
        </w:rPr>
        <w:t xml:space="preserve">самодисциплины, самоконтроля и развитие </w:t>
      </w:r>
      <w:r>
        <w:rPr>
          <w:rFonts w:ascii="Times New Roman" w:hAnsi="Times New Roman" w:cs="Times New Roman"/>
          <w:sz w:val="28"/>
          <w:szCs w:val="28"/>
        </w:rPr>
        <w:t xml:space="preserve">высокой трудоспособности (формы </w:t>
      </w:r>
      <w:r w:rsidRPr="002B6FA3">
        <w:rPr>
          <w:rFonts w:ascii="Times New Roman" w:hAnsi="Times New Roman" w:cs="Times New Roman"/>
          <w:sz w:val="28"/>
          <w:szCs w:val="28"/>
        </w:rPr>
        <w:t>взаимодействия: беседы, индивидуальные консультации, часы общения);</w:t>
      </w:r>
    </w:p>
    <w:p w:rsid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проведение индивидуальной работы с отдельными обучающимися, группами детей,</w:t>
      </w:r>
      <w:r w:rsidR="00654031">
        <w:rPr>
          <w:rFonts w:ascii="Times New Roman" w:hAnsi="Times New Roman" w:cs="Times New Roman"/>
          <w:sz w:val="28"/>
          <w:szCs w:val="28"/>
        </w:rPr>
        <w:t xml:space="preserve"> </w:t>
      </w:r>
      <w:r w:rsidRPr="002B6FA3">
        <w:rPr>
          <w:rFonts w:ascii="Times New Roman" w:hAnsi="Times New Roman" w:cs="Times New Roman"/>
          <w:sz w:val="28"/>
          <w:szCs w:val="28"/>
        </w:rPr>
        <w:t>имеющими проблемы в обучении или претендующими на медаль, их психол</w:t>
      </w:r>
      <w:r w:rsidR="001C7172">
        <w:rPr>
          <w:rFonts w:ascii="Times New Roman" w:hAnsi="Times New Roman" w:cs="Times New Roman"/>
          <w:sz w:val="28"/>
          <w:szCs w:val="28"/>
        </w:rPr>
        <w:t>ого</w:t>
      </w:r>
      <w:r w:rsidR="00654031">
        <w:rPr>
          <w:rFonts w:ascii="Times New Roman" w:hAnsi="Times New Roman" w:cs="Times New Roman"/>
          <w:sz w:val="28"/>
          <w:szCs w:val="28"/>
        </w:rPr>
        <w:t>-</w:t>
      </w:r>
      <w:r w:rsidR="001C7172">
        <w:rPr>
          <w:rFonts w:ascii="Times New Roman" w:hAnsi="Times New Roman" w:cs="Times New Roman"/>
          <w:sz w:val="28"/>
          <w:szCs w:val="28"/>
        </w:rPr>
        <w:t>педагогическое сопровождение.</w:t>
      </w:r>
    </w:p>
    <w:p w:rsidR="001C7172" w:rsidRPr="002B6FA3" w:rsidRDefault="001C7172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A3" w:rsidRPr="00654031" w:rsidRDefault="001C7172" w:rsidP="002B6FA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031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2B6FA3" w:rsidRPr="00654031">
        <w:rPr>
          <w:rFonts w:ascii="Times New Roman" w:hAnsi="Times New Roman" w:cs="Times New Roman"/>
          <w:b/>
          <w:sz w:val="28"/>
          <w:szCs w:val="28"/>
          <w:u w:val="single"/>
        </w:rPr>
        <w:t>а уровне</w:t>
      </w:r>
      <w:r w:rsidR="00654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569A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методической службы </w:t>
      </w:r>
      <w:r w:rsidR="00654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B6FA3" w:rsidRPr="006540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54031">
        <w:rPr>
          <w:rFonts w:ascii="Times New Roman" w:hAnsi="Times New Roman" w:cs="Times New Roman"/>
          <w:b/>
          <w:sz w:val="28"/>
          <w:szCs w:val="28"/>
          <w:u w:val="single"/>
        </w:rPr>
        <w:t>гимназии:</w:t>
      </w:r>
    </w:p>
    <w:p w:rsid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lastRenderedPageBreak/>
        <w:t>- определение причин методических затруднени</w:t>
      </w:r>
      <w:r>
        <w:rPr>
          <w:rFonts w:ascii="Times New Roman" w:hAnsi="Times New Roman" w:cs="Times New Roman"/>
          <w:sz w:val="28"/>
          <w:szCs w:val="28"/>
        </w:rPr>
        <w:t xml:space="preserve">й педагогов по всем предметам и </w:t>
      </w:r>
      <w:r w:rsidRPr="002B6FA3">
        <w:rPr>
          <w:rFonts w:ascii="Times New Roman" w:hAnsi="Times New Roman" w:cs="Times New Roman"/>
          <w:sz w:val="28"/>
          <w:szCs w:val="28"/>
        </w:rPr>
        <w:t>определение направлений методической работы по сове</w:t>
      </w:r>
      <w:r w:rsidR="001C7172">
        <w:rPr>
          <w:rFonts w:ascii="Times New Roman" w:hAnsi="Times New Roman" w:cs="Times New Roman"/>
          <w:sz w:val="28"/>
          <w:szCs w:val="28"/>
        </w:rPr>
        <w:t xml:space="preserve">ршенствованию профессионального </w:t>
      </w:r>
      <w:r w:rsidRPr="002B6FA3">
        <w:rPr>
          <w:rFonts w:ascii="Times New Roman" w:hAnsi="Times New Roman" w:cs="Times New Roman"/>
          <w:sz w:val="28"/>
          <w:szCs w:val="28"/>
        </w:rPr>
        <w:t xml:space="preserve">мастерства педагогических кадров в рамках </w:t>
      </w:r>
      <w:r w:rsidR="00654031">
        <w:rPr>
          <w:rFonts w:ascii="Times New Roman" w:hAnsi="Times New Roman" w:cs="Times New Roman"/>
          <w:sz w:val="28"/>
          <w:szCs w:val="28"/>
        </w:rPr>
        <w:t>гимназии</w:t>
      </w:r>
      <w:r w:rsidRPr="002B6FA3">
        <w:rPr>
          <w:rFonts w:ascii="Times New Roman" w:hAnsi="Times New Roman" w:cs="Times New Roman"/>
          <w:sz w:val="28"/>
          <w:szCs w:val="28"/>
        </w:rPr>
        <w:t>;</w:t>
      </w:r>
    </w:p>
    <w:p w:rsidR="00D569A6" w:rsidRPr="002B6FA3" w:rsidRDefault="00D569A6" w:rsidP="00D56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 xml:space="preserve">- создание условий для повышения </w:t>
      </w:r>
      <w:proofErr w:type="gramStart"/>
      <w:r w:rsidRPr="002B6FA3">
        <w:rPr>
          <w:rFonts w:ascii="Times New Roman" w:hAnsi="Times New Roman" w:cs="Times New Roman"/>
          <w:sz w:val="28"/>
          <w:szCs w:val="28"/>
        </w:rPr>
        <w:t>качества 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к </w:t>
      </w:r>
      <w:r w:rsidRPr="002B6FA3">
        <w:rPr>
          <w:rFonts w:ascii="Times New Roman" w:hAnsi="Times New Roman" w:cs="Times New Roman"/>
          <w:sz w:val="28"/>
          <w:szCs w:val="28"/>
        </w:rPr>
        <w:t>прохождению государственной итоговой аттестаци</w:t>
      </w:r>
      <w:r>
        <w:rPr>
          <w:rFonts w:ascii="Times New Roman" w:hAnsi="Times New Roman" w:cs="Times New Roman"/>
          <w:sz w:val="28"/>
          <w:szCs w:val="28"/>
        </w:rPr>
        <w:t xml:space="preserve">и по образовательным программам </w:t>
      </w:r>
      <w:r w:rsidRPr="002B6FA3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075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3075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2B6FA3">
        <w:rPr>
          <w:rFonts w:ascii="Times New Roman" w:hAnsi="Times New Roman" w:cs="Times New Roman"/>
          <w:sz w:val="28"/>
          <w:szCs w:val="28"/>
        </w:rPr>
        <w:t xml:space="preserve"> учебном году;</w:t>
      </w:r>
    </w:p>
    <w:p w:rsidR="00D569A6" w:rsidRPr="002B6FA3" w:rsidRDefault="00D569A6" w:rsidP="00D56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поддержка, в том числе методическая, консуль</w:t>
      </w:r>
      <w:r>
        <w:rPr>
          <w:rFonts w:ascii="Times New Roman" w:hAnsi="Times New Roman" w:cs="Times New Roman"/>
          <w:sz w:val="28"/>
          <w:szCs w:val="28"/>
        </w:rPr>
        <w:t xml:space="preserve">тационная учителей, чей предмет </w:t>
      </w:r>
      <w:r w:rsidRPr="002B6FA3">
        <w:rPr>
          <w:rFonts w:ascii="Times New Roman" w:hAnsi="Times New Roman" w:cs="Times New Roman"/>
          <w:sz w:val="28"/>
          <w:szCs w:val="28"/>
        </w:rPr>
        <w:t>выбирают большинство выпускников, привлече</w:t>
      </w:r>
      <w:r>
        <w:rPr>
          <w:rFonts w:ascii="Times New Roman" w:hAnsi="Times New Roman" w:cs="Times New Roman"/>
          <w:sz w:val="28"/>
          <w:szCs w:val="28"/>
        </w:rPr>
        <w:t xml:space="preserve">ние к проведению консультаций с </w:t>
      </w:r>
      <w:r w:rsidRPr="002B6FA3">
        <w:rPr>
          <w:rFonts w:ascii="Times New Roman" w:hAnsi="Times New Roman" w:cs="Times New Roman"/>
          <w:sz w:val="28"/>
          <w:szCs w:val="28"/>
        </w:rPr>
        <w:t xml:space="preserve">выпускниками учителей-предметников, преподающих в 8-ых, 10 - </w:t>
      </w:r>
      <w:proofErr w:type="spellStart"/>
      <w:r w:rsidRPr="002B6FA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B6FA3">
        <w:rPr>
          <w:rFonts w:ascii="Times New Roman" w:hAnsi="Times New Roman" w:cs="Times New Roman"/>
          <w:sz w:val="28"/>
          <w:szCs w:val="28"/>
        </w:rPr>
        <w:t xml:space="preserve"> классах;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активизация работы по совершенствованию профессиональной к</w:t>
      </w:r>
      <w:r w:rsidR="001C7172">
        <w:rPr>
          <w:rFonts w:ascii="Times New Roman" w:hAnsi="Times New Roman" w:cs="Times New Roman"/>
          <w:sz w:val="28"/>
          <w:szCs w:val="28"/>
        </w:rPr>
        <w:t>омпетентности</w:t>
      </w:r>
      <w:r w:rsidR="00654031"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Pr="002B6FA3">
        <w:rPr>
          <w:rFonts w:ascii="Times New Roman" w:hAnsi="Times New Roman" w:cs="Times New Roman"/>
          <w:sz w:val="28"/>
          <w:szCs w:val="28"/>
        </w:rPr>
        <w:t>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принятие мер по совершенствованию образоват</w:t>
      </w:r>
      <w:r w:rsidR="001C7172">
        <w:rPr>
          <w:rFonts w:ascii="Times New Roman" w:hAnsi="Times New Roman" w:cs="Times New Roman"/>
          <w:sz w:val="28"/>
          <w:szCs w:val="28"/>
        </w:rPr>
        <w:t xml:space="preserve">ельной деятельности и выделение </w:t>
      </w:r>
      <w:r w:rsidRPr="002B6FA3">
        <w:rPr>
          <w:rFonts w:ascii="Times New Roman" w:hAnsi="Times New Roman" w:cs="Times New Roman"/>
          <w:sz w:val="28"/>
          <w:szCs w:val="28"/>
        </w:rPr>
        <w:t>проблем, требующих методического сопровождения извне;</w:t>
      </w:r>
    </w:p>
    <w:p w:rsidR="002B6FA3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обобщение опыта работы учителей-предметн</w:t>
      </w:r>
      <w:r w:rsidR="001C7172">
        <w:rPr>
          <w:rFonts w:ascii="Times New Roman" w:hAnsi="Times New Roman" w:cs="Times New Roman"/>
          <w:sz w:val="28"/>
          <w:szCs w:val="28"/>
        </w:rPr>
        <w:t xml:space="preserve">иков, чьи выпускники показывают </w:t>
      </w:r>
      <w:r w:rsidRPr="002B6FA3">
        <w:rPr>
          <w:rFonts w:ascii="Times New Roman" w:hAnsi="Times New Roman" w:cs="Times New Roman"/>
          <w:sz w:val="28"/>
          <w:szCs w:val="28"/>
        </w:rPr>
        <w:t>высокие и (или) стабильные результаты;</w:t>
      </w:r>
    </w:p>
    <w:p w:rsidR="001C7172" w:rsidRPr="002B6FA3" w:rsidRDefault="002B6FA3" w:rsidP="002B6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организация работы с родительским сообществом;</w:t>
      </w:r>
    </w:p>
    <w:p w:rsidR="002B6FA3" w:rsidRPr="00A6159F" w:rsidRDefault="002B6FA3" w:rsidP="009E77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59F">
        <w:rPr>
          <w:rFonts w:ascii="Times New Roman" w:hAnsi="Times New Roman" w:cs="Times New Roman"/>
          <w:sz w:val="28"/>
          <w:szCs w:val="28"/>
        </w:rPr>
        <w:t xml:space="preserve">2. Проектирование деятельности </w:t>
      </w:r>
      <w:r w:rsidR="001C7172" w:rsidRPr="00A6159F">
        <w:rPr>
          <w:rFonts w:ascii="Times New Roman" w:hAnsi="Times New Roman" w:cs="Times New Roman"/>
          <w:sz w:val="28"/>
          <w:szCs w:val="28"/>
        </w:rPr>
        <w:t>предметных кафедр</w:t>
      </w:r>
      <w:r w:rsidRPr="00A6159F">
        <w:rPr>
          <w:rFonts w:ascii="Times New Roman" w:hAnsi="Times New Roman" w:cs="Times New Roman"/>
          <w:sz w:val="28"/>
          <w:szCs w:val="28"/>
        </w:rPr>
        <w:t xml:space="preserve"> по обеспечению более высокого качества подготовки выпускников</w:t>
      </w:r>
      <w:r w:rsidR="001C7172" w:rsidRPr="00A6159F">
        <w:rPr>
          <w:rFonts w:ascii="Times New Roman" w:hAnsi="Times New Roman" w:cs="Times New Roman"/>
          <w:sz w:val="28"/>
          <w:szCs w:val="28"/>
        </w:rPr>
        <w:t xml:space="preserve"> гимназии с учетом </w:t>
      </w:r>
      <w:proofErr w:type="gramStart"/>
      <w:r w:rsidR="001C7172" w:rsidRPr="00A6159F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D569A6">
        <w:rPr>
          <w:rFonts w:ascii="Times New Roman" w:hAnsi="Times New Roman" w:cs="Times New Roman"/>
          <w:sz w:val="28"/>
          <w:szCs w:val="28"/>
        </w:rPr>
        <w:t xml:space="preserve"> текущего</w:t>
      </w:r>
      <w:proofErr w:type="gramEnd"/>
      <w:r w:rsidR="00D569A6">
        <w:rPr>
          <w:rFonts w:ascii="Times New Roman" w:hAnsi="Times New Roman" w:cs="Times New Roman"/>
          <w:sz w:val="28"/>
          <w:szCs w:val="28"/>
        </w:rPr>
        <w:t xml:space="preserve"> </w:t>
      </w:r>
      <w:r w:rsidRPr="00A6159F">
        <w:rPr>
          <w:rFonts w:ascii="Times New Roman" w:hAnsi="Times New Roman" w:cs="Times New Roman"/>
          <w:sz w:val="28"/>
          <w:szCs w:val="28"/>
        </w:rPr>
        <w:t xml:space="preserve">анализа результатов </w:t>
      </w:r>
      <w:r w:rsidR="00D569A6">
        <w:rPr>
          <w:rFonts w:ascii="Times New Roman" w:hAnsi="Times New Roman" w:cs="Times New Roman"/>
          <w:sz w:val="28"/>
          <w:szCs w:val="28"/>
        </w:rPr>
        <w:t xml:space="preserve">подготовки к </w:t>
      </w:r>
      <w:r w:rsidRPr="00A6159F">
        <w:rPr>
          <w:rFonts w:ascii="Times New Roman" w:hAnsi="Times New Roman" w:cs="Times New Roman"/>
          <w:sz w:val="28"/>
          <w:szCs w:val="28"/>
        </w:rPr>
        <w:t>итог</w:t>
      </w:r>
      <w:r w:rsidR="001C7172" w:rsidRPr="00A6159F">
        <w:rPr>
          <w:rFonts w:ascii="Times New Roman" w:hAnsi="Times New Roman" w:cs="Times New Roman"/>
          <w:sz w:val="28"/>
          <w:szCs w:val="28"/>
        </w:rPr>
        <w:t>овой аттестации обучающихся 202</w:t>
      </w:r>
      <w:r w:rsidR="00F3075B">
        <w:rPr>
          <w:rFonts w:ascii="Times New Roman" w:hAnsi="Times New Roman" w:cs="Times New Roman"/>
          <w:sz w:val="28"/>
          <w:szCs w:val="28"/>
        </w:rPr>
        <w:t>4</w:t>
      </w:r>
      <w:r w:rsidR="001C7172" w:rsidRPr="00A6159F">
        <w:rPr>
          <w:rFonts w:ascii="Times New Roman" w:hAnsi="Times New Roman" w:cs="Times New Roman"/>
          <w:sz w:val="28"/>
          <w:szCs w:val="28"/>
        </w:rPr>
        <w:t xml:space="preserve"> </w:t>
      </w:r>
      <w:r w:rsidRPr="00A6159F">
        <w:rPr>
          <w:rFonts w:ascii="Times New Roman" w:hAnsi="Times New Roman" w:cs="Times New Roman"/>
          <w:sz w:val="28"/>
          <w:szCs w:val="28"/>
        </w:rPr>
        <w:t>года и выявленного опыта учителей, достигающих</w:t>
      </w:r>
      <w:r w:rsidR="00D569A6">
        <w:rPr>
          <w:rFonts w:ascii="Times New Roman" w:hAnsi="Times New Roman" w:cs="Times New Roman"/>
          <w:sz w:val="28"/>
          <w:szCs w:val="28"/>
        </w:rPr>
        <w:t xml:space="preserve"> традиционно </w:t>
      </w:r>
      <w:r w:rsidR="001C7172" w:rsidRPr="00A6159F">
        <w:rPr>
          <w:rFonts w:ascii="Times New Roman" w:hAnsi="Times New Roman" w:cs="Times New Roman"/>
          <w:sz w:val="28"/>
          <w:szCs w:val="28"/>
        </w:rPr>
        <w:t xml:space="preserve"> высоких результатов в обучении </w:t>
      </w:r>
      <w:r w:rsidR="00D569A6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Pr="00A6159F">
        <w:rPr>
          <w:rFonts w:ascii="Times New Roman" w:hAnsi="Times New Roman" w:cs="Times New Roman"/>
          <w:sz w:val="28"/>
          <w:szCs w:val="28"/>
        </w:rPr>
        <w:t xml:space="preserve"> за счет построения системы педагогич</w:t>
      </w:r>
      <w:r w:rsidR="001C7172" w:rsidRPr="00A6159F">
        <w:rPr>
          <w:rFonts w:ascii="Times New Roman" w:hAnsi="Times New Roman" w:cs="Times New Roman"/>
          <w:sz w:val="28"/>
          <w:szCs w:val="28"/>
        </w:rPr>
        <w:t xml:space="preserve">еской деятельности, учитывающей </w:t>
      </w:r>
      <w:r w:rsidRPr="00A6159F">
        <w:rPr>
          <w:rFonts w:ascii="Times New Roman" w:hAnsi="Times New Roman" w:cs="Times New Roman"/>
          <w:sz w:val="28"/>
          <w:szCs w:val="28"/>
        </w:rPr>
        <w:t>особенности конкретных учеников.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В работу предметных методических </w:t>
      </w:r>
      <w:proofErr w:type="gramStart"/>
      <w:r w:rsidR="00D569A6">
        <w:rPr>
          <w:rFonts w:ascii="Times New Roman" w:hAnsi="Times New Roman" w:cs="Times New Roman"/>
          <w:sz w:val="28"/>
          <w:szCs w:val="28"/>
        </w:rPr>
        <w:t xml:space="preserve">кафедр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</w:t>
      </w:r>
      <w:r w:rsidR="001C7172">
        <w:rPr>
          <w:rFonts w:ascii="Times New Roman" w:hAnsi="Times New Roman" w:cs="Times New Roman"/>
          <w:sz w:val="28"/>
          <w:szCs w:val="28"/>
        </w:rPr>
        <w:t>включить</w:t>
      </w:r>
      <w:proofErr w:type="gramEnd"/>
      <w:r w:rsidR="001C7172">
        <w:rPr>
          <w:rFonts w:ascii="Times New Roman" w:hAnsi="Times New Roman" w:cs="Times New Roman"/>
          <w:sz w:val="28"/>
          <w:szCs w:val="28"/>
        </w:rPr>
        <w:t xml:space="preserve"> систему занятий </w:t>
      </w:r>
      <w:r w:rsidR="002B6FA3" w:rsidRPr="002B6FA3">
        <w:rPr>
          <w:rFonts w:ascii="Times New Roman" w:hAnsi="Times New Roman" w:cs="Times New Roman"/>
          <w:sz w:val="28"/>
          <w:szCs w:val="28"/>
        </w:rPr>
        <w:t>по выявлению, изучению, распространению и освоению педагогическог</w:t>
      </w:r>
      <w:r w:rsidR="001C7172">
        <w:rPr>
          <w:rFonts w:ascii="Times New Roman" w:hAnsi="Times New Roman" w:cs="Times New Roman"/>
          <w:sz w:val="28"/>
          <w:szCs w:val="28"/>
        </w:rPr>
        <w:t xml:space="preserve">о опыта учителей, </w:t>
      </w:r>
      <w:r w:rsidR="002B6FA3" w:rsidRPr="002B6FA3">
        <w:rPr>
          <w:rFonts w:ascii="Times New Roman" w:hAnsi="Times New Roman" w:cs="Times New Roman"/>
          <w:sz w:val="28"/>
          <w:szCs w:val="28"/>
        </w:rPr>
        <w:t>чьи обучающиеся показали наиболее высокие результаты и</w:t>
      </w:r>
      <w:r w:rsidR="001C7172">
        <w:rPr>
          <w:rFonts w:ascii="Times New Roman" w:hAnsi="Times New Roman" w:cs="Times New Roman"/>
          <w:sz w:val="28"/>
          <w:szCs w:val="28"/>
        </w:rPr>
        <w:t xml:space="preserve"> (или) стабильные результаты на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протяжении нескольких лет; организовать «круглые столы», мастер-классы учителей</w:t>
      </w:r>
      <w:r w:rsidR="00D569A6"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предметников, работающих в 9-х, 11-х классах.</w:t>
      </w:r>
    </w:p>
    <w:p w:rsidR="002B6FA3" w:rsidRPr="002B6FA3" w:rsidRDefault="002B6FA3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Особое внимание уделить проектиро</w:t>
      </w:r>
      <w:r w:rsidR="001C7172">
        <w:rPr>
          <w:rFonts w:ascii="Times New Roman" w:hAnsi="Times New Roman" w:cs="Times New Roman"/>
          <w:sz w:val="28"/>
          <w:szCs w:val="28"/>
        </w:rPr>
        <w:t xml:space="preserve">ванию педагогических технологий </w:t>
      </w:r>
      <w:r w:rsidRPr="002B6FA3">
        <w:rPr>
          <w:rFonts w:ascii="Times New Roman" w:hAnsi="Times New Roman" w:cs="Times New Roman"/>
          <w:sz w:val="28"/>
          <w:szCs w:val="28"/>
        </w:rPr>
        <w:t>изучения наиболее трудно усваиваемых обучающимися во</w:t>
      </w:r>
      <w:r w:rsidR="001C7172">
        <w:rPr>
          <w:rFonts w:ascii="Times New Roman" w:hAnsi="Times New Roman" w:cs="Times New Roman"/>
          <w:sz w:val="28"/>
          <w:szCs w:val="28"/>
        </w:rPr>
        <w:t xml:space="preserve">просов предметного содержания и </w:t>
      </w:r>
      <w:r w:rsidRPr="002B6FA3">
        <w:rPr>
          <w:rFonts w:ascii="Times New Roman" w:hAnsi="Times New Roman" w:cs="Times New Roman"/>
          <w:sz w:val="28"/>
          <w:szCs w:val="28"/>
        </w:rPr>
        <w:t>формирования специальных предметных умений,</w:t>
      </w:r>
      <w:r w:rsidR="001C7172">
        <w:rPr>
          <w:rFonts w:ascii="Times New Roman" w:hAnsi="Times New Roman" w:cs="Times New Roman"/>
          <w:sz w:val="28"/>
          <w:szCs w:val="28"/>
        </w:rPr>
        <w:t xml:space="preserve"> используя аналитические отчеты </w:t>
      </w:r>
      <w:r w:rsidRPr="002B6FA3">
        <w:rPr>
          <w:rFonts w:ascii="Times New Roman" w:hAnsi="Times New Roman" w:cs="Times New Roman"/>
          <w:sz w:val="28"/>
          <w:szCs w:val="28"/>
        </w:rPr>
        <w:t>школьных методических объединений, методические рек</w:t>
      </w:r>
      <w:r w:rsidR="001C7172">
        <w:rPr>
          <w:rFonts w:ascii="Times New Roman" w:hAnsi="Times New Roman" w:cs="Times New Roman"/>
          <w:sz w:val="28"/>
          <w:szCs w:val="28"/>
        </w:rPr>
        <w:t xml:space="preserve">омендации по некоторым аспектам </w:t>
      </w:r>
      <w:r w:rsidRPr="002B6FA3">
        <w:rPr>
          <w:rFonts w:ascii="Times New Roman" w:hAnsi="Times New Roman" w:cs="Times New Roman"/>
          <w:sz w:val="28"/>
          <w:szCs w:val="28"/>
        </w:rPr>
        <w:t>совершенствования преподавания общеобразовате</w:t>
      </w:r>
      <w:r w:rsidR="001C7172">
        <w:rPr>
          <w:rFonts w:ascii="Times New Roman" w:hAnsi="Times New Roman" w:cs="Times New Roman"/>
          <w:sz w:val="28"/>
          <w:szCs w:val="28"/>
        </w:rPr>
        <w:t xml:space="preserve">льных предметов, подготовленные </w:t>
      </w:r>
      <w:r w:rsidRPr="002B6FA3">
        <w:rPr>
          <w:rFonts w:ascii="Times New Roman" w:hAnsi="Times New Roman" w:cs="Times New Roman"/>
          <w:sz w:val="28"/>
          <w:szCs w:val="28"/>
        </w:rPr>
        <w:t>учителями общеобразовательных организаций; ориентиро</w:t>
      </w:r>
      <w:r w:rsidR="001C7172">
        <w:rPr>
          <w:rFonts w:ascii="Times New Roman" w:hAnsi="Times New Roman" w:cs="Times New Roman"/>
          <w:sz w:val="28"/>
          <w:szCs w:val="28"/>
        </w:rPr>
        <w:t xml:space="preserve">вать учителей – предметников на </w:t>
      </w:r>
      <w:r w:rsidRPr="002B6FA3">
        <w:rPr>
          <w:rFonts w:ascii="Times New Roman" w:hAnsi="Times New Roman" w:cs="Times New Roman"/>
          <w:sz w:val="28"/>
          <w:szCs w:val="28"/>
        </w:rPr>
        <w:t>выбор оптимальных современных подходов в обучении, способств</w:t>
      </w:r>
      <w:r w:rsidR="001C7172">
        <w:rPr>
          <w:rFonts w:ascii="Times New Roman" w:hAnsi="Times New Roman" w:cs="Times New Roman"/>
          <w:sz w:val="28"/>
          <w:szCs w:val="28"/>
        </w:rPr>
        <w:t xml:space="preserve">ующих успешной сдаче </w:t>
      </w:r>
      <w:r w:rsidRPr="002B6FA3">
        <w:rPr>
          <w:rFonts w:ascii="Times New Roman" w:hAnsi="Times New Roman" w:cs="Times New Roman"/>
          <w:sz w:val="28"/>
          <w:szCs w:val="28"/>
        </w:rPr>
        <w:t>ОГЭ, ЕГЭ, ГВЭ.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В рекомендациях </w:t>
      </w:r>
      <w:r w:rsidR="001C7172">
        <w:rPr>
          <w:rFonts w:ascii="Times New Roman" w:hAnsi="Times New Roman" w:cs="Times New Roman"/>
          <w:sz w:val="28"/>
          <w:szCs w:val="28"/>
        </w:rPr>
        <w:t xml:space="preserve">предметных </w:t>
      </w:r>
      <w:r>
        <w:rPr>
          <w:rFonts w:ascii="Times New Roman" w:hAnsi="Times New Roman" w:cs="Times New Roman"/>
          <w:sz w:val="28"/>
          <w:szCs w:val="28"/>
        </w:rPr>
        <w:t>кафедр по</w:t>
      </w:r>
      <w:r w:rsidR="001C7172">
        <w:rPr>
          <w:rFonts w:ascii="Times New Roman" w:hAnsi="Times New Roman" w:cs="Times New Roman"/>
          <w:sz w:val="28"/>
          <w:szCs w:val="28"/>
        </w:rPr>
        <w:t xml:space="preserve"> каждому предмету должен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быть </w:t>
      </w:r>
      <w:r w:rsidR="00D569A6">
        <w:rPr>
          <w:rFonts w:ascii="Times New Roman" w:hAnsi="Times New Roman" w:cs="Times New Roman"/>
          <w:sz w:val="28"/>
          <w:szCs w:val="28"/>
        </w:rPr>
        <w:t xml:space="preserve">глубокий объективный </w:t>
      </w:r>
      <w:r w:rsidR="002B6FA3" w:rsidRPr="002B6FA3">
        <w:rPr>
          <w:rFonts w:ascii="Times New Roman" w:hAnsi="Times New Roman" w:cs="Times New Roman"/>
          <w:sz w:val="28"/>
          <w:szCs w:val="28"/>
        </w:rPr>
        <w:t>анализ результатов выполнения заданий по ка</w:t>
      </w:r>
      <w:r w:rsidR="001C7172">
        <w:rPr>
          <w:rFonts w:ascii="Times New Roman" w:hAnsi="Times New Roman" w:cs="Times New Roman"/>
          <w:sz w:val="28"/>
          <w:szCs w:val="28"/>
        </w:rPr>
        <w:t xml:space="preserve">ждому блоку содержания учебного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предмета на разных уровнях сложности, анализ результатов по вид</w:t>
      </w:r>
      <w:r w:rsidR="001C7172">
        <w:rPr>
          <w:rFonts w:ascii="Times New Roman" w:hAnsi="Times New Roman" w:cs="Times New Roman"/>
          <w:sz w:val="28"/>
          <w:szCs w:val="28"/>
        </w:rPr>
        <w:t xml:space="preserve">ам деятельности с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выделением типичных ошибок, которые следует </w:t>
      </w:r>
      <w:r w:rsidR="00D569A6">
        <w:rPr>
          <w:rFonts w:ascii="Times New Roman" w:hAnsi="Times New Roman" w:cs="Times New Roman"/>
          <w:sz w:val="28"/>
          <w:szCs w:val="28"/>
        </w:rPr>
        <w:t>учитывать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п</w:t>
      </w:r>
      <w:r w:rsidR="001C7172">
        <w:rPr>
          <w:rFonts w:ascii="Times New Roman" w:hAnsi="Times New Roman" w:cs="Times New Roman"/>
          <w:sz w:val="28"/>
          <w:szCs w:val="28"/>
        </w:rPr>
        <w:t>ри подготовке к госу</w:t>
      </w:r>
      <w:r w:rsidR="00D569A6">
        <w:rPr>
          <w:rFonts w:ascii="Times New Roman" w:hAnsi="Times New Roman" w:cs="Times New Roman"/>
          <w:sz w:val="28"/>
          <w:szCs w:val="28"/>
        </w:rPr>
        <w:t>дарственной итоговой аттестации.</w:t>
      </w:r>
    </w:p>
    <w:p w:rsidR="002B6FA3" w:rsidRPr="009E776A" w:rsidRDefault="002B6FA3" w:rsidP="001C71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59F">
        <w:rPr>
          <w:rFonts w:ascii="Times New Roman" w:hAnsi="Times New Roman" w:cs="Times New Roman"/>
          <w:sz w:val="28"/>
          <w:szCs w:val="28"/>
        </w:rPr>
        <w:t>3. Совершенствование организации учебной</w:t>
      </w:r>
      <w:r w:rsidR="00D569A6">
        <w:rPr>
          <w:rFonts w:ascii="Times New Roman" w:hAnsi="Times New Roman" w:cs="Times New Roman"/>
          <w:sz w:val="28"/>
          <w:szCs w:val="28"/>
        </w:rPr>
        <w:t xml:space="preserve"> деятельности в гимназии</w:t>
      </w:r>
      <w:r w:rsidRPr="00A6159F">
        <w:rPr>
          <w:rFonts w:ascii="Times New Roman" w:hAnsi="Times New Roman" w:cs="Times New Roman"/>
          <w:sz w:val="28"/>
          <w:szCs w:val="28"/>
        </w:rPr>
        <w:t xml:space="preserve"> с целью эффективного усвоения обучающ</w:t>
      </w:r>
      <w:r w:rsidR="001C7172" w:rsidRPr="00A6159F">
        <w:rPr>
          <w:rFonts w:ascii="Times New Roman" w:hAnsi="Times New Roman" w:cs="Times New Roman"/>
          <w:sz w:val="28"/>
          <w:szCs w:val="28"/>
        </w:rPr>
        <w:t xml:space="preserve">имися изучаемого учебного </w:t>
      </w:r>
      <w:r w:rsidRPr="00A6159F">
        <w:rPr>
          <w:rFonts w:ascii="Times New Roman" w:hAnsi="Times New Roman" w:cs="Times New Roman"/>
          <w:sz w:val="28"/>
          <w:szCs w:val="28"/>
        </w:rPr>
        <w:t>материала во всех классах</w:t>
      </w:r>
      <w:r w:rsidRPr="009E776A">
        <w:rPr>
          <w:rFonts w:ascii="Times New Roman" w:hAnsi="Times New Roman" w:cs="Times New Roman"/>
          <w:b/>
          <w:sz w:val="28"/>
          <w:szCs w:val="28"/>
        </w:rPr>
        <w:t>,</w:t>
      </w:r>
      <w:r w:rsidRPr="002B6FA3">
        <w:rPr>
          <w:rFonts w:ascii="Times New Roman" w:hAnsi="Times New Roman" w:cs="Times New Roman"/>
          <w:sz w:val="28"/>
          <w:szCs w:val="28"/>
        </w:rPr>
        <w:t xml:space="preserve"> для чего: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>планировать деятельность обучающихся на ур</w:t>
      </w:r>
      <w:r w:rsidR="001C7172">
        <w:rPr>
          <w:rFonts w:ascii="Times New Roman" w:hAnsi="Times New Roman" w:cs="Times New Roman"/>
          <w:sz w:val="28"/>
          <w:szCs w:val="28"/>
        </w:rPr>
        <w:t xml:space="preserve">оках в соответствии с основными </w:t>
      </w:r>
      <w:r w:rsidR="002B6FA3" w:rsidRPr="002B6FA3">
        <w:rPr>
          <w:rFonts w:ascii="Times New Roman" w:hAnsi="Times New Roman" w:cs="Times New Roman"/>
          <w:sz w:val="28"/>
          <w:szCs w:val="28"/>
        </w:rPr>
        <w:t>требованиями, предъявляемыми к результатам обучени</w:t>
      </w:r>
      <w:r w:rsidR="001C7172">
        <w:rPr>
          <w:rFonts w:ascii="Times New Roman" w:hAnsi="Times New Roman" w:cs="Times New Roman"/>
          <w:sz w:val="28"/>
          <w:szCs w:val="28"/>
        </w:rPr>
        <w:t xml:space="preserve">я по образовательным программам </w:t>
      </w:r>
      <w:r w:rsidR="002B6FA3" w:rsidRPr="002B6FA3">
        <w:rPr>
          <w:rFonts w:ascii="Times New Roman" w:hAnsi="Times New Roman" w:cs="Times New Roman"/>
          <w:sz w:val="28"/>
          <w:szCs w:val="28"/>
        </w:rPr>
        <w:t>основного общего и среднего общего образования;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>организовывать образовательный процесс на уроках на основе системно</w:t>
      </w:r>
      <w:r w:rsidR="00D569A6">
        <w:rPr>
          <w:rFonts w:ascii="Times New Roman" w:hAnsi="Times New Roman" w:cs="Times New Roman"/>
          <w:sz w:val="28"/>
          <w:szCs w:val="28"/>
        </w:rPr>
        <w:t>-</w:t>
      </w:r>
      <w:r w:rsidR="002B6FA3" w:rsidRPr="002B6FA3">
        <w:rPr>
          <w:rFonts w:ascii="Times New Roman" w:hAnsi="Times New Roman" w:cs="Times New Roman"/>
          <w:sz w:val="28"/>
          <w:szCs w:val="28"/>
        </w:rPr>
        <w:t>деятельностного подхода, обеспечивая формирование у ш</w:t>
      </w:r>
      <w:r>
        <w:rPr>
          <w:rFonts w:ascii="Times New Roman" w:hAnsi="Times New Roman" w:cs="Times New Roman"/>
          <w:sz w:val="28"/>
          <w:szCs w:val="28"/>
        </w:rPr>
        <w:t xml:space="preserve">кольников универсальных учебных </w:t>
      </w:r>
      <w:r w:rsidR="002B6FA3" w:rsidRPr="002B6FA3">
        <w:rPr>
          <w:rFonts w:ascii="Times New Roman" w:hAnsi="Times New Roman" w:cs="Times New Roman"/>
          <w:sz w:val="28"/>
          <w:szCs w:val="28"/>
        </w:rPr>
        <w:t>действий;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>развивать читательские умения обучающихся: находить информацию в тексте,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>интегрировать, интерпретировать, анализировать информацию и делать выводы,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FA3" w:rsidRPr="002B6FA3">
        <w:rPr>
          <w:rFonts w:ascii="Times New Roman" w:hAnsi="Times New Roman" w:cs="Times New Roman"/>
          <w:sz w:val="28"/>
          <w:szCs w:val="28"/>
        </w:rPr>
        <w:t>использовать задания, в которых информация представ</w:t>
      </w:r>
      <w:r>
        <w:rPr>
          <w:rFonts w:ascii="Times New Roman" w:hAnsi="Times New Roman" w:cs="Times New Roman"/>
          <w:sz w:val="28"/>
          <w:szCs w:val="28"/>
        </w:rPr>
        <w:t xml:space="preserve">лена в разных знаковых системах </w:t>
      </w:r>
      <w:r w:rsidR="002B6FA3" w:rsidRPr="002B6FA3">
        <w:rPr>
          <w:rFonts w:ascii="Times New Roman" w:hAnsi="Times New Roman" w:cs="Times New Roman"/>
          <w:sz w:val="28"/>
          <w:szCs w:val="28"/>
        </w:rPr>
        <w:t>(текст, таблица, график, рисунок, схема);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>обеспечивать дифференцированный подход к обучающимся, сл</w:t>
      </w:r>
      <w:r>
        <w:rPr>
          <w:rFonts w:ascii="Times New Roman" w:hAnsi="Times New Roman" w:cs="Times New Roman"/>
          <w:sz w:val="28"/>
          <w:szCs w:val="28"/>
        </w:rPr>
        <w:t xml:space="preserve">едить за усвоением </w:t>
      </w:r>
      <w:r w:rsidR="002B6FA3" w:rsidRPr="002B6FA3">
        <w:rPr>
          <w:rFonts w:ascii="Times New Roman" w:hAnsi="Times New Roman" w:cs="Times New Roman"/>
          <w:sz w:val="28"/>
          <w:szCs w:val="28"/>
        </w:rPr>
        <w:t>всеми обучающимися минимума содержания на базовом уровне;</w:t>
      </w:r>
    </w:p>
    <w:p w:rsidR="002B6FA3" w:rsidRPr="002B6FA3" w:rsidRDefault="002B6FA3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обеспечивать индивидуализацию процесса обучения;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при планировании уроков выделять резерв време</w:t>
      </w:r>
      <w:r>
        <w:rPr>
          <w:rFonts w:ascii="Times New Roman" w:hAnsi="Times New Roman" w:cs="Times New Roman"/>
          <w:sz w:val="28"/>
          <w:szCs w:val="28"/>
        </w:rPr>
        <w:t xml:space="preserve">ни для повторения и закрепления </w:t>
      </w:r>
      <w:r w:rsidR="002B6FA3" w:rsidRPr="002B6FA3">
        <w:rPr>
          <w:rFonts w:ascii="Times New Roman" w:hAnsi="Times New Roman" w:cs="Times New Roman"/>
          <w:sz w:val="28"/>
          <w:szCs w:val="28"/>
        </w:rPr>
        <w:t>наиболее значимых и сложных тем учебного предмета;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>ознакомить выпускников с критериями оценивания ответов;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с целью своевременного контроля усвоения </w:t>
      </w:r>
      <w:r>
        <w:rPr>
          <w:rFonts w:ascii="Times New Roman" w:hAnsi="Times New Roman" w:cs="Times New Roman"/>
          <w:sz w:val="28"/>
          <w:szCs w:val="28"/>
        </w:rPr>
        <w:t xml:space="preserve">обучающимися учебной программы, </w:t>
      </w:r>
      <w:r w:rsidR="002B6FA3" w:rsidRPr="002B6FA3">
        <w:rPr>
          <w:rFonts w:ascii="Times New Roman" w:hAnsi="Times New Roman" w:cs="Times New Roman"/>
          <w:sz w:val="28"/>
          <w:szCs w:val="28"/>
        </w:rPr>
        <w:t>уровня овладения умениями и навыками, а также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вания умения выполнять тестовые </w:t>
      </w:r>
      <w:r w:rsidR="002B6FA3" w:rsidRPr="002B6FA3">
        <w:rPr>
          <w:rFonts w:ascii="Times New Roman" w:hAnsi="Times New Roman" w:cs="Times New Roman"/>
          <w:sz w:val="28"/>
          <w:szCs w:val="28"/>
        </w:rPr>
        <w:t>задания, проводить текущие мониторинги и другие виды ко</w:t>
      </w:r>
      <w:r>
        <w:rPr>
          <w:rFonts w:ascii="Times New Roman" w:hAnsi="Times New Roman" w:cs="Times New Roman"/>
          <w:sz w:val="28"/>
          <w:szCs w:val="28"/>
        </w:rPr>
        <w:t xml:space="preserve">нтроля качества знаний, включая </w:t>
      </w:r>
      <w:r w:rsidR="002B6FA3" w:rsidRPr="002B6FA3">
        <w:rPr>
          <w:rFonts w:ascii="Times New Roman" w:hAnsi="Times New Roman" w:cs="Times New Roman"/>
          <w:sz w:val="28"/>
          <w:szCs w:val="28"/>
        </w:rPr>
        <w:t>задания ГИА для решения их на уроке и дома.</w:t>
      </w:r>
    </w:p>
    <w:p w:rsidR="009E776A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>Значительный эффект может дать не требующа</w:t>
      </w:r>
      <w:r>
        <w:rPr>
          <w:rFonts w:ascii="Times New Roman" w:hAnsi="Times New Roman" w:cs="Times New Roman"/>
          <w:sz w:val="28"/>
          <w:szCs w:val="28"/>
        </w:rPr>
        <w:t xml:space="preserve">я больших дополнительных затрат </w:t>
      </w:r>
      <w:r w:rsidR="002B6FA3" w:rsidRPr="002B6FA3">
        <w:rPr>
          <w:rFonts w:ascii="Times New Roman" w:hAnsi="Times New Roman" w:cs="Times New Roman"/>
          <w:sz w:val="28"/>
          <w:szCs w:val="28"/>
        </w:rPr>
        <w:t>времени работа по профилактике типичных ошиб</w:t>
      </w:r>
      <w:r>
        <w:rPr>
          <w:rFonts w:ascii="Times New Roman" w:hAnsi="Times New Roman" w:cs="Times New Roman"/>
          <w:sz w:val="28"/>
          <w:szCs w:val="28"/>
        </w:rPr>
        <w:t xml:space="preserve">ок, допускаемых выпускниками на </w:t>
      </w:r>
      <w:r w:rsidR="002B6FA3" w:rsidRPr="002B6FA3">
        <w:rPr>
          <w:rFonts w:ascii="Times New Roman" w:hAnsi="Times New Roman" w:cs="Times New Roman"/>
          <w:sz w:val="28"/>
          <w:szCs w:val="28"/>
        </w:rPr>
        <w:t>экзамене. Часто достаточно при изучении соответствующе</w:t>
      </w:r>
      <w:r>
        <w:rPr>
          <w:rFonts w:ascii="Times New Roman" w:hAnsi="Times New Roman" w:cs="Times New Roman"/>
          <w:sz w:val="28"/>
          <w:szCs w:val="28"/>
        </w:rPr>
        <w:t xml:space="preserve">й темы просто обратить внимание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обучающихся на такие ошибки и объяснить, с чем они </w:t>
      </w:r>
      <w:r>
        <w:rPr>
          <w:rFonts w:ascii="Times New Roman" w:hAnsi="Times New Roman" w:cs="Times New Roman"/>
          <w:sz w:val="28"/>
          <w:szCs w:val="28"/>
        </w:rPr>
        <w:t xml:space="preserve">связаны. Для такой профилактики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большое значение имеет своевременное выявление </w:t>
      </w:r>
      <w:r>
        <w:rPr>
          <w:rFonts w:ascii="Times New Roman" w:hAnsi="Times New Roman" w:cs="Times New Roman"/>
          <w:sz w:val="28"/>
          <w:szCs w:val="28"/>
        </w:rPr>
        <w:t xml:space="preserve">существующих пробелов в знаниях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обучающихся.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6FA3" w:rsidRPr="002B6FA3" w:rsidRDefault="009E776A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При планировании образовательного проце</w:t>
      </w:r>
      <w:r>
        <w:rPr>
          <w:rFonts w:ascii="Times New Roman" w:hAnsi="Times New Roman" w:cs="Times New Roman"/>
          <w:sz w:val="28"/>
          <w:szCs w:val="28"/>
        </w:rPr>
        <w:t xml:space="preserve">сса рекомендуется предусмотреть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перед началом изучения каждого раздела курса время на </w:t>
      </w:r>
      <w:r w:rsidR="002B6FA3" w:rsidRPr="002B6FA3">
        <w:rPr>
          <w:rFonts w:ascii="Times New Roman" w:hAnsi="Times New Roman" w:cs="Times New Roman"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sz w:val="28"/>
          <w:szCs w:val="28"/>
        </w:rPr>
        <w:t xml:space="preserve">иагностику аспектов подготовки, </w:t>
      </w:r>
      <w:r w:rsidR="002B6FA3" w:rsidRPr="002B6FA3">
        <w:rPr>
          <w:rFonts w:ascii="Times New Roman" w:hAnsi="Times New Roman" w:cs="Times New Roman"/>
          <w:sz w:val="28"/>
          <w:szCs w:val="28"/>
        </w:rPr>
        <w:t>являющихся опорными при изучении той или иной темы.</w:t>
      </w:r>
    </w:p>
    <w:p w:rsidR="002B6FA3" w:rsidRPr="002B6FA3" w:rsidRDefault="002B6FA3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Особо следует обратить внимание на то, что задания, входящие в контрольные</w:t>
      </w:r>
    </w:p>
    <w:p w:rsidR="002B6FA3" w:rsidRPr="002B6FA3" w:rsidRDefault="002B6FA3" w:rsidP="001C71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измерительные материалы, по контролируемым в н</w:t>
      </w:r>
      <w:r w:rsidR="009E776A">
        <w:rPr>
          <w:rFonts w:ascii="Times New Roman" w:hAnsi="Times New Roman" w:cs="Times New Roman"/>
          <w:sz w:val="28"/>
          <w:szCs w:val="28"/>
        </w:rPr>
        <w:t xml:space="preserve">их элементам содержания и видам </w:t>
      </w:r>
      <w:r w:rsidRPr="002B6FA3">
        <w:rPr>
          <w:rFonts w:ascii="Times New Roman" w:hAnsi="Times New Roman" w:cs="Times New Roman"/>
          <w:sz w:val="28"/>
          <w:szCs w:val="28"/>
        </w:rPr>
        <w:t>деятельности не выходят за рамки образовательн</w:t>
      </w:r>
      <w:r w:rsidR="009E776A">
        <w:rPr>
          <w:rFonts w:ascii="Times New Roman" w:hAnsi="Times New Roman" w:cs="Times New Roman"/>
          <w:sz w:val="28"/>
          <w:szCs w:val="28"/>
        </w:rPr>
        <w:t xml:space="preserve">ого стандарта. Поэтому успешное </w:t>
      </w:r>
      <w:r w:rsidRPr="002B6FA3">
        <w:rPr>
          <w:rFonts w:ascii="Times New Roman" w:hAnsi="Times New Roman" w:cs="Times New Roman"/>
          <w:sz w:val="28"/>
          <w:szCs w:val="28"/>
        </w:rPr>
        <w:t>прохождение государственной итоговой аттестации вс</w:t>
      </w:r>
      <w:r w:rsidR="009E776A">
        <w:rPr>
          <w:rFonts w:ascii="Times New Roman" w:hAnsi="Times New Roman" w:cs="Times New Roman"/>
          <w:sz w:val="28"/>
          <w:szCs w:val="28"/>
        </w:rPr>
        <w:t xml:space="preserve">ецело зависит от полноценного и </w:t>
      </w:r>
      <w:r w:rsidRPr="002B6FA3">
        <w:rPr>
          <w:rFonts w:ascii="Times New Roman" w:hAnsi="Times New Roman" w:cs="Times New Roman"/>
          <w:sz w:val="28"/>
          <w:szCs w:val="28"/>
        </w:rPr>
        <w:t>глубокого изучения всего программного материала.</w:t>
      </w:r>
    </w:p>
    <w:p w:rsidR="002B6FA3" w:rsidRPr="002B6FA3" w:rsidRDefault="009E776A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>Необходимо обратить внимание на психологическое сопровождение выпускников 9-х,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A3" w:rsidRPr="002B6FA3">
        <w:rPr>
          <w:rFonts w:ascii="Times New Roman" w:hAnsi="Times New Roman" w:cs="Times New Roman"/>
          <w:sz w:val="28"/>
          <w:szCs w:val="28"/>
        </w:rPr>
        <w:t>11-х классов, выработку объективного отношения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и их родителей (законных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представителей) к процедуре ГИА, формирование осознанного подхода к образованию.</w:t>
      </w:r>
    </w:p>
    <w:p w:rsidR="002B6FA3" w:rsidRPr="002B6FA3" w:rsidRDefault="002B6FA3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4. Совершенствование внутренней системы оценки качества образования,</w:t>
      </w:r>
    </w:p>
    <w:p w:rsidR="002B6FA3" w:rsidRPr="002B6FA3" w:rsidRDefault="002B6FA3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 xml:space="preserve">построенной с учетом результатов анализа ГИА </w:t>
      </w:r>
      <w:r w:rsidR="009E776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569A6">
        <w:rPr>
          <w:rFonts w:ascii="Times New Roman" w:hAnsi="Times New Roman" w:cs="Times New Roman"/>
          <w:sz w:val="28"/>
          <w:szCs w:val="28"/>
        </w:rPr>
        <w:t>гимназии</w:t>
      </w:r>
      <w:r w:rsidRPr="002B6FA3">
        <w:rPr>
          <w:rFonts w:ascii="Times New Roman" w:hAnsi="Times New Roman" w:cs="Times New Roman"/>
          <w:sz w:val="28"/>
          <w:szCs w:val="28"/>
        </w:rPr>
        <w:t>, на основе требований к результатам подготовки по</w:t>
      </w:r>
      <w:r w:rsidR="009E776A">
        <w:rPr>
          <w:rFonts w:ascii="Times New Roman" w:hAnsi="Times New Roman" w:cs="Times New Roman"/>
          <w:sz w:val="28"/>
          <w:szCs w:val="28"/>
        </w:rPr>
        <w:t xml:space="preserve"> </w:t>
      </w:r>
      <w:r w:rsidRPr="002B6FA3">
        <w:rPr>
          <w:rFonts w:ascii="Times New Roman" w:hAnsi="Times New Roman" w:cs="Times New Roman"/>
          <w:sz w:val="28"/>
          <w:szCs w:val="28"/>
        </w:rPr>
        <w:t>образовательным программам основного общего и среднего общего образования;</w:t>
      </w:r>
    </w:p>
    <w:p w:rsidR="002B6FA3" w:rsidRPr="002B6FA3" w:rsidRDefault="009E776A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FA3" w:rsidRPr="002B6FA3">
        <w:rPr>
          <w:rFonts w:ascii="Times New Roman" w:hAnsi="Times New Roman" w:cs="Times New Roman"/>
          <w:sz w:val="28"/>
          <w:szCs w:val="28"/>
        </w:rPr>
        <w:t>выявление недостатков во внутренних механизма</w:t>
      </w:r>
      <w:r>
        <w:rPr>
          <w:rFonts w:ascii="Times New Roman" w:hAnsi="Times New Roman" w:cs="Times New Roman"/>
          <w:sz w:val="28"/>
          <w:szCs w:val="28"/>
        </w:rPr>
        <w:t xml:space="preserve">х оценки качества образования в </w:t>
      </w:r>
      <w:r w:rsidR="00382875">
        <w:rPr>
          <w:rFonts w:ascii="Times New Roman" w:hAnsi="Times New Roman" w:cs="Times New Roman"/>
          <w:sz w:val="28"/>
          <w:szCs w:val="28"/>
        </w:rPr>
        <w:t>гимназии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и принятие комплекса мер для их устранения;</w:t>
      </w:r>
    </w:p>
    <w:p w:rsidR="002B6FA3" w:rsidRDefault="009E776A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совершенствование методики и форм контроля </w:t>
      </w:r>
      <w:proofErr w:type="gramStart"/>
      <w:r w:rsidR="002B6FA3" w:rsidRPr="002B6FA3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ебных достижений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</w:t>
      </w:r>
      <w:r w:rsidR="002B6FA3" w:rsidRPr="002B6FA3">
        <w:rPr>
          <w:rFonts w:ascii="Times New Roman" w:hAnsi="Times New Roman" w:cs="Times New Roman"/>
          <w:sz w:val="28"/>
          <w:szCs w:val="28"/>
        </w:rPr>
        <w:t>всем учебным предметам с использованием задани</w:t>
      </w:r>
      <w:r>
        <w:rPr>
          <w:rFonts w:ascii="Times New Roman" w:hAnsi="Times New Roman" w:cs="Times New Roman"/>
          <w:sz w:val="28"/>
          <w:szCs w:val="28"/>
        </w:rPr>
        <w:t xml:space="preserve">й по структуре, соответствующих </w:t>
      </w:r>
      <w:r w:rsidR="002B6FA3" w:rsidRPr="002B6FA3">
        <w:rPr>
          <w:rFonts w:ascii="Times New Roman" w:hAnsi="Times New Roman" w:cs="Times New Roman"/>
          <w:sz w:val="28"/>
          <w:szCs w:val="28"/>
        </w:rPr>
        <w:t>заданиям КИМ ГИА, направленные не только на про</w:t>
      </w:r>
      <w:r>
        <w:rPr>
          <w:rFonts w:ascii="Times New Roman" w:hAnsi="Times New Roman" w:cs="Times New Roman"/>
          <w:sz w:val="28"/>
          <w:szCs w:val="28"/>
        </w:rPr>
        <w:t xml:space="preserve">стое воспроизведение полученных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знаний, но и на проверку </w:t>
      </w:r>
      <w:proofErr w:type="spellStart"/>
      <w:r w:rsidR="002B6FA3" w:rsidRPr="002B6FA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B6FA3" w:rsidRPr="002B6FA3">
        <w:rPr>
          <w:rFonts w:ascii="Times New Roman" w:hAnsi="Times New Roman" w:cs="Times New Roman"/>
          <w:sz w:val="28"/>
          <w:szCs w:val="28"/>
        </w:rPr>
        <w:t xml:space="preserve"> умения применять их.</w:t>
      </w:r>
    </w:p>
    <w:p w:rsidR="00382875" w:rsidRPr="002B6FA3" w:rsidRDefault="00382875" w:rsidP="0038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5. Разработка системы подготовки выпускников к государственной итоговой</w:t>
      </w:r>
    </w:p>
    <w:p w:rsidR="00382875" w:rsidRPr="002B6FA3" w:rsidRDefault="00382875" w:rsidP="0038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аттестации в форме ОГЭ, ЕГЭ, ГВЭ с использованием официальных сайтов:</w:t>
      </w:r>
    </w:p>
    <w:p w:rsidR="00382875" w:rsidRDefault="00382875" w:rsidP="0038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6FA3">
        <w:rPr>
          <w:rFonts w:ascii="Times New Roman" w:hAnsi="Times New Roman" w:cs="Times New Roman"/>
          <w:sz w:val="28"/>
          <w:szCs w:val="28"/>
        </w:rPr>
        <w:t>http://www.fipi.ru/ ,</w:t>
      </w:r>
      <w:proofErr w:type="gramEnd"/>
      <w:r w:rsidRPr="002B6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FA3">
        <w:rPr>
          <w:rFonts w:ascii="Times New Roman" w:hAnsi="Times New Roman" w:cs="Times New Roman"/>
          <w:sz w:val="28"/>
          <w:szCs w:val="28"/>
        </w:rPr>
        <w:t>http://gia.edu.ru/ , http://ege.edu.ru/ .</w:t>
      </w:r>
    </w:p>
    <w:p w:rsidR="00382875" w:rsidRPr="002B6FA3" w:rsidRDefault="00382875" w:rsidP="00382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A3" w:rsidRDefault="00A6159F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FA3" w:rsidRPr="0038287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E776A" w:rsidRPr="00382875">
        <w:rPr>
          <w:rFonts w:ascii="Times New Roman" w:hAnsi="Times New Roman" w:cs="Times New Roman"/>
          <w:b/>
          <w:sz w:val="28"/>
          <w:szCs w:val="28"/>
        </w:rPr>
        <w:t>гимназии</w:t>
      </w:r>
      <w:r w:rsidR="002B6FA3" w:rsidRPr="00382875">
        <w:rPr>
          <w:rFonts w:ascii="Times New Roman" w:hAnsi="Times New Roman" w:cs="Times New Roman"/>
          <w:b/>
          <w:sz w:val="28"/>
          <w:szCs w:val="28"/>
        </w:rPr>
        <w:t>,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осуществляя ко</w:t>
      </w:r>
      <w:r>
        <w:rPr>
          <w:rFonts w:ascii="Times New Roman" w:hAnsi="Times New Roman" w:cs="Times New Roman"/>
          <w:sz w:val="28"/>
          <w:szCs w:val="28"/>
        </w:rPr>
        <w:t xml:space="preserve">нтроль качества образовательной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деятельности, также должна </w:t>
      </w:r>
      <w:r w:rsidR="000D07B3">
        <w:rPr>
          <w:rFonts w:ascii="Times New Roman" w:hAnsi="Times New Roman" w:cs="Times New Roman"/>
          <w:sz w:val="28"/>
          <w:szCs w:val="28"/>
        </w:rPr>
        <w:t xml:space="preserve">иметь четкий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механизм организаци</w:t>
      </w:r>
      <w:r w:rsidR="009E776A">
        <w:rPr>
          <w:rFonts w:ascii="Times New Roman" w:hAnsi="Times New Roman" w:cs="Times New Roman"/>
          <w:sz w:val="28"/>
          <w:szCs w:val="28"/>
        </w:rPr>
        <w:t xml:space="preserve">и методической работы, принятия </w:t>
      </w:r>
      <w:r w:rsidR="002B6FA3" w:rsidRPr="002B6FA3">
        <w:rPr>
          <w:rFonts w:ascii="Times New Roman" w:hAnsi="Times New Roman" w:cs="Times New Roman"/>
          <w:sz w:val="28"/>
          <w:szCs w:val="28"/>
        </w:rPr>
        <w:t>управленческих решений, роста мастерства учителей,</w:t>
      </w:r>
      <w:r w:rsidR="009E776A">
        <w:rPr>
          <w:rFonts w:ascii="Times New Roman" w:hAnsi="Times New Roman" w:cs="Times New Roman"/>
          <w:sz w:val="28"/>
          <w:szCs w:val="28"/>
        </w:rPr>
        <w:t xml:space="preserve"> повышения качества образования </w:t>
      </w:r>
      <w:r w:rsidR="002B6FA3" w:rsidRPr="002B6FA3">
        <w:rPr>
          <w:rFonts w:ascii="Times New Roman" w:hAnsi="Times New Roman" w:cs="Times New Roman"/>
          <w:sz w:val="28"/>
          <w:szCs w:val="28"/>
        </w:rPr>
        <w:t>обу</w:t>
      </w:r>
      <w:r w:rsidR="00382875">
        <w:rPr>
          <w:rFonts w:ascii="Times New Roman" w:hAnsi="Times New Roman" w:cs="Times New Roman"/>
          <w:sz w:val="28"/>
          <w:szCs w:val="28"/>
        </w:rPr>
        <w:t>чающихся.</w:t>
      </w:r>
    </w:p>
    <w:p w:rsidR="00382875" w:rsidRPr="002B6FA3" w:rsidRDefault="00382875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6FA3" w:rsidRPr="002B6FA3" w:rsidRDefault="00A6159F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Главное условие успешной сдачи </w:t>
      </w:r>
      <w:r w:rsidR="00382875">
        <w:rPr>
          <w:rFonts w:ascii="Times New Roman" w:hAnsi="Times New Roman" w:cs="Times New Roman"/>
          <w:sz w:val="28"/>
          <w:szCs w:val="28"/>
        </w:rPr>
        <w:t xml:space="preserve">учащимися </w:t>
      </w:r>
      <w:r w:rsidR="002B6FA3" w:rsidRPr="002B6FA3">
        <w:rPr>
          <w:rFonts w:ascii="Times New Roman" w:hAnsi="Times New Roman" w:cs="Times New Roman"/>
          <w:sz w:val="28"/>
          <w:szCs w:val="28"/>
        </w:rPr>
        <w:t>ГИА - это разр</w:t>
      </w:r>
      <w:r w:rsidR="009E776A">
        <w:rPr>
          <w:rFonts w:ascii="Times New Roman" w:hAnsi="Times New Roman" w:cs="Times New Roman"/>
          <w:sz w:val="28"/>
          <w:szCs w:val="28"/>
        </w:rPr>
        <w:t>аботка индивидуальной стратегии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82875">
        <w:rPr>
          <w:rFonts w:ascii="Times New Roman" w:hAnsi="Times New Roman" w:cs="Times New Roman"/>
          <w:sz w:val="28"/>
          <w:szCs w:val="28"/>
        </w:rPr>
        <w:t xml:space="preserve">каждого ребенка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при подготовке к экзаменам и во время экза</w:t>
      </w:r>
      <w:r w:rsidR="009E776A">
        <w:rPr>
          <w:rFonts w:ascii="Times New Roman" w:hAnsi="Times New Roman" w:cs="Times New Roman"/>
          <w:sz w:val="28"/>
          <w:szCs w:val="28"/>
        </w:rPr>
        <w:t xml:space="preserve">мена. Разработка индивидуальной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стратегии возможна лишь при условии психологической </w:t>
      </w:r>
      <w:r w:rsidR="009E776A">
        <w:rPr>
          <w:rFonts w:ascii="Times New Roman" w:hAnsi="Times New Roman" w:cs="Times New Roman"/>
          <w:sz w:val="28"/>
          <w:szCs w:val="28"/>
        </w:rPr>
        <w:t xml:space="preserve">зрелости выпускника, так как от </w:t>
      </w:r>
      <w:r w:rsidR="002B6FA3" w:rsidRPr="002B6FA3">
        <w:rPr>
          <w:rFonts w:ascii="Times New Roman" w:hAnsi="Times New Roman" w:cs="Times New Roman"/>
          <w:sz w:val="28"/>
          <w:szCs w:val="28"/>
        </w:rPr>
        <w:t>него требуется осознание своих сильных и слабых</w:t>
      </w:r>
      <w:r w:rsidR="009E776A">
        <w:rPr>
          <w:rFonts w:ascii="Times New Roman" w:hAnsi="Times New Roman" w:cs="Times New Roman"/>
          <w:sz w:val="28"/>
          <w:szCs w:val="28"/>
        </w:rPr>
        <w:t xml:space="preserve"> сторон, опыт принятия решений, </w:t>
      </w:r>
      <w:r w:rsidR="002B6FA3" w:rsidRPr="002B6FA3">
        <w:rPr>
          <w:rFonts w:ascii="Times New Roman" w:hAnsi="Times New Roman" w:cs="Times New Roman"/>
          <w:sz w:val="28"/>
          <w:szCs w:val="28"/>
        </w:rPr>
        <w:t>понимание своего стиля учебной деятельности, умение м</w:t>
      </w:r>
      <w:r w:rsidR="009E776A">
        <w:rPr>
          <w:rFonts w:ascii="Times New Roman" w:hAnsi="Times New Roman" w:cs="Times New Roman"/>
          <w:sz w:val="28"/>
          <w:szCs w:val="28"/>
        </w:rPr>
        <w:t xml:space="preserve">аксимально использовать ресурсы </w:t>
      </w:r>
      <w:r w:rsidR="002B6FA3" w:rsidRPr="002B6FA3">
        <w:rPr>
          <w:rFonts w:ascii="Times New Roman" w:hAnsi="Times New Roman" w:cs="Times New Roman"/>
          <w:sz w:val="28"/>
          <w:szCs w:val="28"/>
        </w:rPr>
        <w:t>собственной памяти, особенности мышления и работоспо</w:t>
      </w:r>
      <w:r w:rsidR="009E776A">
        <w:rPr>
          <w:rFonts w:ascii="Times New Roman" w:hAnsi="Times New Roman" w:cs="Times New Roman"/>
          <w:sz w:val="28"/>
          <w:szCs w:val="28"/>
        </w:rPr>
        <w:t xml:space="preserve">собности, а также уверенность в </w:t>
      </w:r>
      <w:r w:rsidR="002B6FA3" w:rsidRPr="002B6FA3">
        <w:rPr>
          <w:rFonts w:ascii="Times New Roman" w:hAnsi="Times New Roman" w:cs="Times New Roman"/>
          <w:sz w:val="28"/>
          <w:szCs w:val="28"/>
        </w:rPr>
        <w:t>собственных силах и установка на успех.</w:t>
      </w:r>
    </w:p>
    <w:p w:rsidR="002B6FA3" w:rsidRPr="002B6FA3" w:rsidRDefault="002B6FA3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875">
        <w:rPr>
          <w:rFonts w:ascii="Times New Roman" w:hAnsi="Times New Roman" w:cs="Times New Roman"/>
          <w:b/>
          <w:sz w:val="28"/>
          <w:szCs w:val="28"/>
        </w:rPr>
        <w:lastRenderedPageBreak/>
        <w:t>Задач</w:t>
      </w:r>
      <w:r w:rsidR="00382875" w:rsidRPr="00382875">
        <w:rPr>
          <w:rFonts w:ascii="Times New Roman" w:hAnsi="Times New Roman" w:cs="Times New Roman"/>
          <w:b/>
          <w:sz w:val="28"/>
          <w:szCs w:val="28"/>
        </w:rPr>
        <w:t>а</w:t>
      </w:r>
      <w:r w:rsidRPr="003828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2875">
        <w:rPr>
          <w:rFonts w:ascii="Times New Roman" w:hAnsi="Times New Roman" w:cs="Times New Roman"/>
          <w:b/>
          <w:sz w:val="28"/>
          <w:szCs w:val="28"/>
        </w:rPr>
        <w:t>учителя</w:t>
      </w:r>
      <w:r w:rsidRPr="002B6FA3">
        <w:rPr>
          <w:rFonts w:ascii="Times New Roman" w:hAnsi="Times New Roman" w:cs="Times New Roman"/>
          <w:sz w:val="28"/>
          <w:szCs w:val="28"/>
        </w:rPr>
        <w:t xml:space="preserve"> </w:t>
      </w:r>
      <w:r w:rsidR="00382875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382875">
        <w:rPr>
          <w:rFonts w:ascii="Times New Roman" w:hAnsi="Times New Roman" w:cs="Times New Roman"/>
          <w:sz w:val="28"/>
          <w:szCs w:val="28"/>
        </w:rPr>
        <w:t xml:space="preserve"> </w:t>
      </w:r>
      <w:r w:rsidRPr="002B6FA3">
        <w:rPr>
          <w:rFonts w:ascii="Times New Roman" w:hAnsi="Times New Roman" w:cs="Times New Roman"/>
          <w:sz w:val="28"/>
          <w:szCs w:val="28"/>
        </w:rPr>
        <w:t>оказа</w:t>
      </w:r>
      <w:r w:rsidR="00382875">
        <w:rPr>
          <w:rFonts w:ascii="Times New Roman" w:hAnsi="Times New Roman" w:cs="Times New Roman"/>
          <w:sz w:val="28"/>
          <w:szCs w:val="28"/>
        </w:rPr>
        <w:t>ть</w:t>
      </w:r>
      <w:r w:rsidRPr="002B6FA3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82875">
        <w:rPr>
          <w:rFonts w:ascii="Times New Roman" w:hAnsi="Times New Roman" w:cs="Times New Roman"/>
          <w:sz w:val="28"/>
          <w:szCs w:val="28"/>
        </w:rPr>
        <w:t>ь</w:t>
      </w:r>
      <w:r w:rsidRPr="002B6FA3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9E776A">
        <w:rPr>
          <w:rFonts w:ascii="Times New Roman" w:hAnsi="Times New Roman" w:cs="Times New Roman"/>
          <w:sz w:val="28"/>
          <w:szCs w:val="28"/>
        </w:rPr>
        <w:t xml:space="preserve">у в формировании индивидуальной </w:t>
      </w:r>
      <w:r w:rsidRPr="002B6FA3">
        <w:rPr>
          <w:rFonts w:ascii="Times New Roman" w:hAnsi="Times New Roman" w:cs="Times New Roman"/>
          <w:sz w:val="28"/>
          <w:szCs w:val="28"/>
        </w:rPr>
        <w:t>траектории подготовки к государственной итоговой атте</w:t>
      </w:r>
      <w:r w:rsidR="009E776A">
        <w:rPr>
          <w:rFonts w:ascii="Times New Roman" w:hAnsi="Times New Roman" w:cs="Times New Roman"/>
          <w:sz w:val="28"/>
          <w:szCs w:val="28"/>
        </w:rPr>
        <w:t xml:space="preserve">стации с учётом текущего уровня </w:t>
      </w:r>
      <w:r w:rsidRPr="002B6FA3">
        <w:rPr>
          <w:rFonts w:ascii="Times New Roman" w:hAnsi="Times New Roman" w:cs="Times New Roman"/>
          <w:sz w:val="28"/>
          <w:szCs w:val="28"/>
        </w:rPr>
        <w:t>знаний и планируемого выбора дальнейшей профессии. Кроме того, необходи</w:t>
      </w:r>
      <w:r w:rsidR="009E776A">
        <w:rPr>
          <w:rFonts w:ascii="Times New Roman" w:hAnsi="Times New Roman" w:cs="Times New Roman"/>
          <w:sz w:val="28"/>
          <w:szCs w:val="28"/>
        </w:rPr>
        <w:t xml:space="preserve">ма адекватная </w:t>
      </w:r>
      <w:r w:rsidRPr="002B6FA3">
        <w:rPr>
          <w:rFonts w:ascii="Times New Roman" w:hAnsi="Times New Roman" w:cs="Times New Roman"/>
          <w:sz w:val="28"/>
          <w:szCs w:val="28"/>
        </w:rPr>
        <w:t>оценка в течение учебного периода знаний, умений и навык</w:t>
      </w:r>
      <w:r w:rsidR="009E776A">
        <w:rPr>
          <w:rFonts w:ascii="Times New Roman" w:hAnsi="Times New Roman" w:cs="Times New Roman"/>
          <w:sz w:val="28"/>
          <w:szCs w:val="28"/>
        </w:rPr>
        <w:t xml:space="preserve">ов учащихся в соответствии с их </w:t>
      </w:r>
      <w:r w:rsidRPr="002B6FA3">
        <w:rPr>
          <w:rFonts w:ascii="Times New Roman" w:hAnsi="Times New Roman" w:cs="Times New Roman"/>
          <w:sz w:val="28"/>
          <w:szCs w:val="28"/>
        </w:rPr>
        <w:t>индивидуальными особенностями и возможностями. Б</w:t>
      </w:r>
      <w:r w:rsidR="009E776A">
        <w:rPr>
          <w:rFonts w:ascii="Times New Roman" w:hAnsi="Times New Roman" w:cs="Times New Roman"/>
          <w:sz w:val="28"/>
          <w:szCs w:val="28"/>
        </w:rPr>
        <w:t xml:space="preserve">удущему участнику экзамена надо </w:t>
      </w:r>
      <w:r w:rsidRPr="002B6FA3">
        <w:rPr>
          <w:rFonts w:ascii="Times New Roman" w:hAnsi="Times New Roman" w:cs="Times New Roman"/>
          <w:sz w:val="28"/>
          <w:szCs w:val="28"/>
        </w:rPr>
        <w:t>чётко определиться с тем, какие цели он ставит и, соответственно, в какую из групп по</w:t>
      </w:r>
      <w:r w:rsidR="009E776A">
        <w:rPr>
          <w:rFonts w:ascii="Times New Roman" w:hAnsi="Times New Roman" w:cs="Times New Roman"/>
          <w:sz w:val="28"/>
          <w:szCs w:val="28"/>
        </w:rPr>
        <w:t xml:space="preserve"> </w:t>
      </w:r>
      <w:r w:rsidRPr="002B6FA3">
        <w:rPr>
          <w:rFonts w:ascii="Times New Roman" w:hAnsi="Times New Roman" w:cs="Times New Roman"/>
          <w:sz w:val="28"/>
          <w:szCs w:val="28"/>
        </w:rPr>
        <w:t>уровню результатов планирует попасть.</w:t>
      </w:r>
    </w:p>
    <w:p w:rsidR="002B6FA3" w:rsidRPr="002B6FA3" w:rsidRDefault="00A6159F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>Каждому выпускнику, осваивающему образовател</w:t>
      </w:r>
      <w:r w:rsidR="009E776A">
        <w:rPr>
          <w:rFonts w:ascii="Times New Roman" w:hAnsi="Times New Roman" w:cs="Times New Roman"/>
          <w:sz w:val="28"/>
          <w:szCs w:val="28"/>
        </w:rPr>
        <w:t xml:space="preserve">ьные программы основного общего </w:t>
      </w:r>
      <w:r w:rsidR="002B6FA3" w:rsidRPr="002B6FA3">
        <w:rPr>
          <w:rFonts w:ascii="Times New Roman" w:hAnsi="Times New Roman" w:cs="Times New Roman"/>
          <w:sz w:val="28"/>
          <w:szCs w:val="28"/>
        </w:rPr>
        <w:t>и среднего общего образования, должна быть доступна и понятна информация</w:t>
      </w:r>
      <w:r w:rsidR="00382875">
        <w:rPr>
          <w:rFonts w:ascii="Times New Roman" w:hAnsi="Times New Roman" w:cs="Times New Roman"/>
          <w:sz w:val="28"/>
          <w:szCs w:val="28"/>
        </w:rPr>
        <w:t>:</w:t>
      </w:r>
    </w:p>
    <w:p w:rsidR="002B6FA3" w:rsidRPr="002B6FA3" w:rsidRDefault="002B6FA3" w:rsidP="002B6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о самом экзамене,</w:t>
      </w:r>
    </w:p>
    <w:p w:rsidR="002B6FA3" w:rsidRPr="002B6FA3" w:rsidRDefault="002B6FA3" w:rsidP="002B6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об особенностях его проведения,</w:t>
      </w:r>
    </w:p>
    <w:p w:rsidR="002B6FA3" w:rsidRPr="002B6FA3" w:rsidRDefault="002B6FA3" w:rsidP="002B6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о том, как можно проверить свою готовность к нему,</w:t>
      </w:r>
    </w:p>
    <w:p w:rsidR="002B6FA3" w:rsidRPr="002B6FA3" w:rsidRDefault="002B6FA3" w:rsidP="002B6F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- как следует организовать себя при выполнении экзаменационной работы.</w:t>
      </w:r>
    </w:p>
    <w:p w:rsidR="002B6FA3" w:rsidRPr="002B6FA3" w:rsidRDefault="00A6159F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При подготовке обучающихся к экзамену необходимо подробно объяснять цели этого</w:t>
      </w:r>
      <w:r w:rsidR="009E776A">
        <w:rPr>
          <w:rFonts w:ascii="Times New Roman" w:hAnsi="Times New Roman" w:cs="Times New Roman"/>
          <w:sz w:val="28"/>
          <w:szCs w:val="28"/>
        </w:rPr>
        <w:t xml:space="preserve"> </w:t>
      </w:r>
      <w:r w:rsidR="002B6FA3" w:rsidRPr="002B6FA3">
        <w:rPr>
          <w:rFonts w:ascii="Times New Roman" w:hAnsi="Times New Roman" w:cs="Times New Roman"/>
          <w:sz w:val="28"/>
          <w:szCs w:val="28"/>
        </w:rPr>
        <w:t>испытания и структуру экзаменационной р</w:t>
      </w:r>
      <w:r w:rsidR="009E776A">
        <w:rPr>
          <w:rFonts w:ascii="Times New Roman" w:hAnsi="Times New Roman" w:cs="Times New Roman"/>
          <w:sz w:val="28"/>
          <w:szCs w:val="28"/>
        </w:rPr>
        <w:t xml:space="preserve">аботы по предмету, рассматривая </w:t>
      </w:r>
      <w:r w:rsidR="002B6FA3" w:rsidRPr="002B6FA3">
        <w:rPr>
          <w:rFonts w:ascii="Times New Roman" w:hAnsi="Times New Roman" w:cs="Times New Roman"/>
          <w:sz w:val="28"/>
          <w:szCs w:val="28"/>
        </w:rPr>
        <w:t>демонстрационные версии экзамена только как ор</w:t>
      </w:r>
      <w:r w:rsidR="009E776A">
        <w:rPr>
          <w:rFonts w:ascii="Times New Roman" w:hAnsi="Times New Roman" w:cs="Times New Roman"/>
          <w:sz w:val="28"/>
          <w:szCs w:val="28"/>
        </w:rPr>
        <w:t xml:space="preserve">иентиры, показывающие примерные </w:t>
      </w:r>
      <w:r w:rsidR="002B6FA3" w:rsidRPr="002B6FA3">
        <w:rPr>
          <w:rFonts w:ascii="Times New Roman" w:hAnsi="Times New Roman" w:cs="Times New Roman"/>
          <w:sz w:val="28"/>
          <w:szCs w:val="28"/>
        </w:rPr>
        <w:t>образцы заданий, которые могут стоять на соответству</w:t>
      </w:r>
      <w:r w:rsidR="009E776A">
        <w:rPr>
          <w:rFonts w:ascii="Times New Roman" w:hAnsi="Times New Roman" w:cs="Times New Roman"/>
          <w:sz w:val="28"/>
          <w:szCs w:val="28"/>
        </w:rPr>
        <w:t xml:space="preserve">ющих позициях. Помощь в решении </w:t>
      </w:r>
      <w:r w:rsidR="002B6FA3" w:rsidRPr="002B6FA3">
        <w:rPr>
          <w:rFonts w:ascii="Times New Roman" w:hAnsi="Times New Roman" w:cs="Times New Roman"/>
          <w:sz w:val="28"/>
          <w:szCs w:val="28"/>
        </w:rPr>
        <w:t>этой задачи могут оказать спецификации, кодификат</w:t>
      </w:r>
      <w:r w:rsidR="009E776A">
        <w:rPr>
          <w:rFonts w:ascii="Times New Roman" w:hAnsi="Times New Roman" w:cs="Times New Roman"/>
          <w:sz w:val="28"/>
          <w:szCs w:val="28"/>
        </w:rPr>
        <w:t>оры, демоверсии экзаменационных работ 2023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 года, размещенные на официальном сайте ФИПИ. Однако следует учитывать, что</w:t>
      </w:r>
      <w:r w:rsidR="00382875">
        <w:rPr>
          <w:rFonts w:ascii="Times New Roman" w:hAnsi="Times New Roman" w:cs="Times New Roman"/>
          <w:sz w:val="28"/>
          <w:szCs w:val="28"/>
        </w:rPr>
        <w:t xml:space="preserve"> </w:t>
      </w:r>
      <w:r w:rsidR="002B6FA3" w:rsidRPr="002B6FA3">
        <w:rPr>
          <w:rFonts w:ascii="Times New Roman" w:hAnsi="Times New Roman" w:cs="Times New Roman"/>
          <w:sz w:val="28"/>
          <w:szCs w:val="28"/>
        </w:rPr>
        <w:t>натаскивание выпускников на определённый тип задани</w:t>
      </w:r>
      <w:r w:rsidR="009E776A">
        <w:rPr>
          <w:rFonts w:ascii="Times New Roman" w:hAnsi="Times New Roman" w:cs="Times New Roman"/>
          <w:sz w:val="28"/>
          <w:szCs w:val="28"/>
        </w:rPr>
        <w:t xml:space="preserve">й может вызвать затруднения при </w:t>
      </w:r>
      <w:r w:rsidR="002B6FA3" w:rsidRPr="002B6FA3">
        <w:rPr>
          <w:rFonts w:ascii="Times New Roman" w:hAnsi="Times New Roman" w:cs="Times New Roman"/>
          <w:sz w:val="28"/>
          <w:szCs w:val="28"/>
        </w:rPr>
        <w:t>выполнении задания, немного отличающегося по фо</w:t>
      </w:r>
      <w:r w:rsidR="009E776A">
        <w:rPr>
          <w:rFonts w:ascii="Times New Roman" w:hAnsi="Times New Roman" w:cs="Times New Roman"/>
          <w:sz w:val="28"/>
          <w:szCs w:val="28"/>
        </w:rPr>
        <w:t xml:space="preserve">рмату от привычного. Необходима </w:t>
      </w:r>
      <w:r w:rsidR="002B6FA3" w:rsidRPr="002B6FA3">
        <w:rPr>
          <w:rFonts w:ascii="Times New Roman" w:hAnsi="Times New Roman" w:cs="Times New Roman"/>
          <w:sz w:val="28"/>
          <w:szCs w:val="28"/>
        </w:rPr>
        <w:t>организация системной продуманной работы в течение все</w:t>
      </w:r>
      <w:r w:rsidR="009E776A">
        <w:rPr>
          <w:rFonts w:ascii="Times New Roman" w:hAnsi="Times New Roman" w:cs="Times New Roman"/>
          <w:sz w:val="28"/>
          <w:szCs w:val="28"/>
        </w:rPr>
        <w:t xml:space="preserve">х лет обучения предмету (должна </w:t>
      </w:r>
      <w:r w:rsidR="002B6FA3" w:rsidRPr="002B6FA3">
        <w:rPr>
          <w:rFonts w:ascii="Times New Roman" w:hAnsi="Times New Roman" w:cs="Times New Roman"/>
          <w:sz w:val="28"/>
          <w:szCs w:val="28"/>
        </w:rPr>
        <w:t>быть преемственность между учителями-предметниками и периодом обучения);</w:t>
      </w:r>
    </w:p>
    <w:p w:rsidR="002B6FA3" w:rsidRPr="002B6FA3" w:rsidRDefault="00A6159F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>Важно обращать внимание обучающихся на необходимость вн</w:t>
      </w:r>
      <w:r w:rsidR="009E776A">
        <w:rPr>
          <w:rFonts w:ascii="Times New Roman" w:hAnsi="Times New Roman" w:cs="Times New Roman"/>
          <w:sz w:val="28"/>
          <w:szCs w:val="28"/>
        </w:rPr>
        <w:t xml:space="preserve">имательного прочтения </w:t>
      </w:r>
      <w:r w:rsidR="002B6FA3" w:rsidRPr="002B6FA3">
        <w:rPr>
          <w:rFonts w:ascii="Times New Roman" w:hAnsi="Times New Roman" w:cs="Times New Roman"/>
          <w:sz w:val="28"/>
          <w:szCs w:val="28"/>
        </w:rPr>
        <w:t>формулировок заданий, инструкций к их выполнению</w:t>
      </w:r>
      <w:r w:rsidR="009E776A">
        <w:rPr>
          <w:rFonts w:ascii="Times New Roman" w:hAnsi="Times New Roman" w:cs="Times New Roman"/>
          <w:sz w:val="28"/>
          <w:szCs w:val="28"/>
        </w:rPr>
        <w:t xml:space="preserve">; научить учеников извлекать из </w:t>
      </w:r>
      <w:r w:rsidR="002B6FA3" w:rsidRPr="002B6FA3">
        <w:rPr>
          <w:rFonts w:ascii="Times New Roman" w:hAnsi="Times New Roman" w:cs="Times New Roman"/>
          <w:sz w:val="28"/>
          <w:szCs w:val="28"/>
        </w:rPr>
        <w:t>инструкции максимум информации, четкому пер</w:t>
      </w:r>
      <w:r w:rsidR="009E776A">
        <w:rPr>
          <w:rFonts w:ascii="Times New Roman" w:hAnsi="Times New Roman" w:cs="Times New Roman"/>
          <w:sz w:val="28"/>
          <w:szCs w:val="28"/>
        </w:rPr>
        <w:t xml:space="preserve">еносу ответов в бланк в строгом </w:t>
      </w:r>
      <w:r w:rsidR="002B6FA3" w:rsidRPr="002B6FA3">
        <w:rPr>
          <w:rFonts w:ascii="Times New Roman" w:hAnsi="Times New Roman" w:cs="Times New Roman"/>
          <w:sz w:val="28"/>
          <w:szCs w:val="28"/>
        </w:rPr>
        <w:t>соответствии с инструкцией, ориентируясь на образец написания букв и цифр.</w:t>
      </w:r>
    </w:p>
    <w:p w:rsidR="002B6FA3" w:rsidRPr="002B6FA3" w:rsidRDefault="002B6FA3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FA3">
        <w:rPr>
          <w:rFonts w:ascii="Times New Roman" w:hAnsi="Times New Roman" w:cs="Times New Roman"/>
          <w:sz w:val="28"/>
          <w:szCs w:val="28"/>
        </w:rPr>
        <w:t>Для достижения выпускниками положительных</w:t>
      </w:r>
      <w:r w:rsidR="009E776A">
        <w:rPr>
          <w:rFonts w:ascii="Times New Roman" w:hAnsi="Times New Roman" w:cs="Times New Roman"/>
          <w:sz w:val="28"/>
          <w:szCs w:val="28"/>
        </w:rPr>
        <w:t xml:space="preserve"> результатов на экзамене особое </w:t>
      </w:r>
      <w:r w:rsidRPr="002B6FA3">
        <w:rPr>
          <w:rFonts w:ascii="Times New Roman" w:hAnsi="Times New Roman" w:cs="Times New Roman"/>
          <w:sz w:val="28"/>
          <w:szCs w:val="28"/>
        </w:rPr>
        <w:t>внимание при подготовке к ГИА следует обратить на повт</w:t>
      </w:r>
      <w:r w:rsidR="009E776A">
        <w:rPr>
          <w:rFonts w:ascii="Times New Roman" w:hAnsi="Times New Roman" w:cs="Times New Roman"/>
          <w:sz w:val="28"/>
          <w:szCs w:val="28"/>
        </w:rPr>
        <w:t xml:space="preserve">орение и закрепление материала, </w:t>
      </w:r>
      <w:r w:rsidRPr="002B6FA3">
        <w:rPr>
          <w:rFonts w:ascii="Times New Roman" w:hAnsi="Times New Roman" w:cs="Times New Roman"/>
          <w:sz w:val="28"/>
          <w:szCs w:val="28"/>
        </w:rPr>
        <w:t>который традиционно вызывает затруднения у выпускников по каждому учебному предмету.</w:t>
      </w:r>
    </w:p>
    <w:p w:rsidR="002B6FA3" w:rsidRPr="002B6FA3" w:rsidRDefault="00A6159F" w:rsidP="009E77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6FA3" w:rsidRPr="002B6FA3">
        <w:rPr>
          <w:rFonts w:ascii="Times New Roman" w:hAnsi="Times New Roman" w:cs="Times New Roman"/>
          <w:sz w:val="28"/>
          <w:szCs w:val="28"/>
        </w:rPr>
        <w:t>Особое внимание рекомендуется уделять вы</w:t>
      </w:r>
      <w:r w:rsidR="009E776A">
        <w:rPr>
          <w:rFonts w:ascii="Times New Roman" w:hAnsi="Times New Roman" w:cs="Times New Roman"/>
          <w:sz w:val="28"/>
          <w:szCs w:val="28"/>
        </w:rPr>
        <w:t xml:space="preserve">полнению тренировочных работ по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предметам в формате КИМ. Для этого можно использов</w:t>
      </w:r>
      <w:r w:rsidR="009E776A">
        <w:rPr>
          <w:rFonts w:ascii="Times New Roman" w:hAnsi="Times New Roman" w:cs="Times New Roman"/>
          <w:sz w:val="28"/>
          <w:szCs w:val="28"/>
        </w:rPr>
        <w:t xml:space="preserve">ать Открытый банк заданий ОГЭ и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ЕГЭ </w:t>
      </w:r>
      <w:proofErr w:type="gramStart"/>
      <w:r w:rsidR="002B6FA3" w:rsidRPr="002B6FA3">
        <w:rPr>
          <w:rFonts w:ascii="Times New Roman" w:hAnsi="Times New Roman" w:cs="Times New Roman"/>
          <w:sz w:val="28"/>
          <w:szCs w:val="28"/>
        </w:rPr>
        <w:t>http://www.fipi.ru/content/otkrytyy-bank-zadaniy-ege ,</w:t>
      </w:r>
      <w:proofErr w:type="gramEnd"/>
      <w:r w:rsidR="002B6FA3" w:rsidRPr="002B6FA3">
        <w:rPr>
          <w:rFonts w:ascii="Times New Roman" w:hAnsi="Times New Roman" w:cs="Times New Roman"/>
          <w:sz w:val="28"/>
          <w:szCs w:val="28"/>
        </w:rPr>
        <w:t xml:space="preserve"> http://www.fipi.ru/content/otkrytyybank-zad</w:t>
      </w:r>
      <w:r w:rsidR="009E776A">
        <w:rPr>
          <w:rFonts w:ascii="Times New Roman" w:hAnsi="Times New Roman" w:cs="Times New Roman"/>
          <w:sz w:val="28"/>
          <w:szCs w:val="28"/>
        </w:rPr>
        <w:t>aniy-oge ,</w:t>
      </w:r>
      <w:r w:rsidR="002B6FA3" w:rsidRPr="002B6FA3">
        <w:rPr>
          <w:rFonts w:ascii="Times New Roman" w:hAnsi="Times New Roman" w:cs="Times New Roman"/>
          <w:sz w:val="28"/>
          <w:szCs w:val="28"/>
        </w:rPr>
        <w:t>компьютерные тренажеры, а также</w:t>
      </w:r>
      <w:r w:rsidR="009E776A">
        <w:rPr>
          <w:rFonts w:ascii="Times New Roman" w:hAnsi="Times New Roman" w:cs="Times New Roman"/>
          <w:sz w:val="28"/>
          <w:szCs w:val="28"/>
        </w:rPr>
        <w:t xml:space="preserve"> сборники «Я сдам ЕГЭ», «Я сдам </w:t>
      </w:r>
      <w:r w:rsidR="002B6FA3" w:rsidRPr="002B6FA3">
        <w:rPr>
          <w:rFonts w:ascii="Times New Roman" w:hAnsi="Times New Roman" w:cs="Times New Roman"/>
          <w:sz w:val="28"/>
          <w:szCs w:val="28"/>
        </w:rPr>
        <w:t>ОГЭ» (На сайте Федерального института педаг</w:t>
      </w:r>
      <w:r w:rsidR="009E776A">
        <w:rPr>
          <w:rFonts w:ascii="Times New Roman" w:hAnsi="Times New Roman" w:cs="Times New Roman"/>
          <w:sz w:val="28"/>
          <w:szCs w:val="28"/>
        </w:rPr>
        <w:t xml:space="preserve">огических измерений </w:t>
      </w:r>
      <w:hyperlink r:id="rId5" w:history="1">
        <w:r w:rsidR="009E776A" w:rsidRPr="00EE0ABB">
          <w:rPr>
            <w:rStyle w:val="a4"/>
            <w:rFonts w:ascii="Times New Roman" w:hAnsi="Times New Roman" w:cs="Times New Roman"/>
            <w:sz w:val="28"/>
            <w:szCs w:val="28"/>
          </w:rPr>
          <w:t>www.fipi.ru</w:t>
        </w:r>
      </w:hyperlink>
      <w:r w:rsidR="009E776A">
        <w:rPr>
          <w:rFonts w:ascii="Times New Roman" w:hAnsi="Times New Roman" w:cs="Times New Roman"/>
          <w:sz w:val="28"/>
          <w:szCs w:val="28"/>
        </w:rPr>
        <w:t xml:space="preserve">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опубликован перечень </w:t>
      </w:r>
      <w:r w:rsidR="002B6FA3" w:rsidRPr="002B6FA3">
        <w:rPr>
          <w:rFonts w:ascii="Times New Roman" w:hAnsi="Times New Roman" w:cs="Times New Roman"/>
          <w:sz w:val="28"/>
          <w:szCs w:val="28"/>
        </w:rPr>
        <w:lastRenderedPageBreak/>
        <w:t>учебных изданий, допущенных</w:t>
      </w:r>
      <w:r w:rsidR="009E776A">
        <w:rPr>
          <w:rFonts w:ascii="Times New Roman" w:hAnsi="Times New Roman" w:cs="Times New Roman"/>
          <w:sz w:val="28"/>
          <w:szCs w:val="28"/>
        </w:rPr>
        <w:t xml:space="preserve"> ФИПИ к использованию в учебном </w:t>
      </w:r>
      <w:r w:rsidR="002B6FA3" w:rsidRPr="002B6FA3">
        <w:rPr>
          <w:rFonts w:ascii="Times New Roman" w:hAnsi="Times New Roman" w:cs="Times New Roman"/>
          <w:sz w:val="28"/>
          <w:szCs w:val="28"/>
        </w:rPr>
        <w:t>процессе в образовательных организациях).</w:t>
      </w:r>
    </w:p>
    <w:p w:rsidR="002B6FA3" w:rsidRPr="002B6FA3" w:rsidRDefault="009E776A" w:rsidP="006171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FA3" w:rsidRPr="002B6FA3">
        <w:rPr>
          <w:rFonts w:ascii="Times New Roman" w:hAnsi="Times New Roman" w:cs="Times New Roman"/>
          <w:sz w:val="28"/>
          <w:szCs w:val="28"/>
        </w:rPr>
        <w:t>В процессе подготовки к экзамену целесо</w:t>
      </w:r>
      <w:r>
        <w:rPr>
          <w:rFonts w:ascii="Times New Roman" w:hAnsi="Times New Roman" w:cs="Times New Roman"/>
          <w:sz w:val="28"/>
          <w:szCs w:val="28"/>
        </w:rPr>
        <w:t xml:space="preserve">образно знакомить обучающихся с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критериями оценивания заданий с развернутым ответом, </w:t>
      </w:r>
      <w:r>
        <w:rPr>
          <w:rFonts w:ascii="Times New Roman" w:hAnsi="Times New Roman" w:cs="Times New Roman"/>
          <w:sz w:val="28"/>
          <w:szCs w:val="28"/>
        </w:rPr>
        <w:t xml:space="preserve">опираясь на учебно-методические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материалы для председателей и членов 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предметных комиссий по проверке </w:t>
      </w:r>
      <w:r w:rsidR="002B6FA3" w:rsidRPr="002B6FA3">
        <w:rPr>
          <w:rFonts w:ascii="Times New Roman" w:hAnsi="Times New Roman" w:cs="Times New Roman"/>
          <w:sz w:val="28"/>
          <w:szCs w:val="28"/>
        </w:rPr>
        <w:t xml:space="preserve">выполнения заданий с развернутым ответом </w:t>
      </w:r>
      <w:r>
        <w:rPr>
          <w:rFonts w:ascii="Times New Roman" w:hAnsi="Times New Roman" w:cs="Times New Roman"/>
          <w:sz w:val="28"/>
          <w:szCs w:val="28"/>
        </w:rPr>
        <w:t>экзаменационных работ ОГЭ и ЕГЭ</w:t>
      </w:r>
      <w:r w:rsidR="006171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6FA3" w:rsidRPr="002B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E512C"/>
    <w:multiLevelType w:val="hybridMultilevel"/>
    <w:tmpl w:val="2E86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F4A76"/>
    <w:multiLevelType w:val="hybridMultilevel"/>
    <w:tmpl w:val="BFF81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E4"/>
    <w:rsid w:val="000D07B3"/>
    <w:rsid w:val="000D70AC"/>
    <w:rsid w:val="001C7172"/>
    <w:rsid w:val="0026169E"/>
    <w:rsid w:val="002B6FA3"/>
    <w:rsid w:val="00382875"/>
    <w:rsid w:val="004C6FE4"/>
    <w:rsid w:val="004D0896"/>
    <w:rsid w:val="00617186"/>
    <w:rsid w:val="00654031"/>
    <w:rsid w:val="00676643"/>
    <w:rsid w:val="007928A7"/>
    <w:rsid w:val="009E776A"/>
    <w:rsid w:val="00A6159F"/>
    <w:rsid w:val="00B539FE"/>
    <w:rsid w:val="00CA0037"/>
    <w:rsid w:val="00CD4B8D"/>
    <w:rsid w:val="00D569A6"/>
    <w:rsid w:val="00F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E09E8-8149-471D-8B77-B380EC5A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E77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p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Server</cp:lastModifiedBy>
  <cp:revision>13</cp:revision>
  <dcterms:created xsi:type="dcterms:W3CDTF">2023-03-04T08:00:00Z</dcterms:created>
  <dcterms:modified xsi:type="dcterms:W3CDTF">2023-11-23T07:05:00Z</dcterms:modified>
</cp:coreProperties>
</file>